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77E41" w14:textId="6A570BDF" w:rsidR="00E9398D" w:rsidRPr="00EB61DE" w:rsidRDefault="00EB61D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B61DE">
        <w:rPr>
          <w:rFonts w:ascii="Times New Roman" w:hAnsi="Times New Roman" w:cs="Times New Roman"/>
          <w:b/>
          <w:bCs/>
          <w:sz w:val="28"/>
          <w:szCs w:val="28"/>
        </w:rPr>
        <w:t>Agenda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(Preliminary)</w:t>
      </w:r>
    </w:p>
    <w:p w14:paraId="539EAC17" w14:textId="77777777" w:rsidR="00EB61DE" w:rsidRDefault="00EB61DE"/>
    <w:tbl>
      <w:tblPr>
        <w:tblStyle w:val="GridTable2"/>
        <w:tblW w:w="9466" w:type="dxa"/>
        <w:tblLook w:val="04A0" w:firstRow="1" w:lastRow="0" w:firstColumn="1" w:lastColumn="0" w:noHBand="0" w:noVBand="1"/>
      </w:tblPr>
      <w:tblGrid>
        <w:gridCol w:w="1587"/>
        <w:gridCol w:w="7879"/>
      </w:tblGrid>
      <w:tr w:rsidR="00EB61DE" w:rsidRPr="003C113D" w14:paraId="208B072B" w14:textId="77777777" w:rsidTr="00EB61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7" w:type="dxa"/>
            <w:shd w:val="clear" w:color="auto" w:fill="7030A0"/>
            <w:vAlign w:val="center"/>
          </w:tcPr>
          <w:p w14:paraId="1637A86C" w14:textId="0F9195A9" w:rsidR="00EB61DE" w:rsidRPr="00EB61DE" w:rsidRDefault="00EB61DE" w:rsidP="00EB61D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t-PT" w:eastAsia="ar-SA"/>
              </w:rPr>
            </w:pPr>
            <w:r w:rsidRPr="00EB61DE"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t-PT" w:eastAsia="ar-SA"/>
              </w:rPr>
              <w:t>TIME</w:t>
            </w:r>
          </w:p>
        </w:tc>
        <w:tc>
          <w:tcPr>
            <w:tcW w:w="7879" w:type="dxa"/>
            <w:shd w:val="clear" w:color="auto" w:fill="7030A0"/>
            <w:vAlign w:val="center"/>
          </w:tcPr>
          <w:p w14:paraId="7044F57F" w14:textId="7C4C9088" w:rsidR="00EB61DE" w:rsidRPr="00EB61DE" w:rsidRDefault="00EB61DE" w:rsidP="00EB61DE">
            <w:pPr>
              <w:spacing w:line="240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t-PT" w:eastAsia="ar-SA"/>
              </w:rPr>
            </w:pPr>
            <w:r w:rsidRPr="00EB61DE"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t-PT" w:eastAsia="ar-SA"/>
              </w:rPr>
              <w:t>ACTIVI</w:t>
            </w:r>
            <w:r w:rsidRPr="00EB61DE"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t-PT" w:eastAsia="ar-SA"/>
              </w:rPr>
              <w:t>TY</w:t>
            </w:r>
          </w:p>
        </w:tc>
      </w:tr>
      <w:tr w:rsidR="00EB61DE" w:rsidRPr="003C113D" w14:paraId="5BCD2033" w14:textId="77777777" w:rsidTr="00EB61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6" w:type="dxa"/>
            <w:gridSpan w:val="2"/>
            <w:tcBorders>
              <w:top w:val="single" w:sz="12" w:space="0" w:color="666666" w:themeColor="text1" w:themeTint="99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D8DE18" w14:textId="7E7E69C7" w:rsidR="00EB61DE" w:rsidRPr="00EB61DE" w:rsidRDefault="00EB61DE" w:rsidP="00EB61D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pt-PT"/>
              </w:rPr>
            </w:pPr>
            <w:r w:rsidRPr="00EB61DE">
              <w:rPr>
                <w:rFonts w:ascii="Times New Roman" w:hAnsi="Times New Roman" w:cs="Times New Roman"/>
                <w:lang w:val="pt-PT"/>
              </w:rPr>
              <w:t>FIRST SESSION</w:t>
            </w:r>
            <w:r w:rsidRPr="00EB61DE">
              <w:rPr>
                <w:rFonts w:ascii="Times New Roman" w:hAnsi="Times New Roman" w:cs="Times New Roman"/>
                <w:lang w:val="pt-PT"/>
              </w:rPr>
              <w:t xml:space="preserve"> – </w:t>
            </w:r>
            <w:r>
              <w:rPr>
                <w:rFonts w:ascii="Times New Roman" w:hAnsi="Times New Roman" w:cs="Times New Roman"/>
                <w:lang w:val="pt-PT"/>
              </w:rPr>
              <w:t>OPENING</w:t>
            </w:r>
          </w:p>
        </w:tc>
      </w:tr>
      <w:tr w:rsidR="00EB61DE" w:rsidRPr="00EB61DE" w14:paraId="1EA36314" w14:textId="77777777" w:rsidTr="00EB61DE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592A6E" w14:textId="77777777" w:rsidR="00EB61DE" w:rsidRPr="003C113D" w:rsidRDefault="00EB61DE" w:rsidP="00EB61D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pt-PT" w:eastAsia="ar-SA"/>
              </w:rPr>
            </w:pPr>
            <w:r w:rsidRPr="003C113D">
              <w:rPr>
                <w:rFonts w:ascii="Times New Roman" w:eastAsia="Calibri" w:hAnsi="Times New Roman" w:cs="Times New Roman"/>
                <w:lang w:val="pt-PT" w:eastAsia="ar-SA"/>
              </w:rPr>
              <w:t>8:30 – 9:00</w:t>
            </w:r>
          </w:p>
        </w:tc>
        <w:tc>
          <w:tcPr>
            <w:tcW w:w="78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BD98FF" w14:textId="6B9CC87F" w:rsidR="00EB61DE" w:rsidRPr="00EB61DE" w:rsidRDefault="00EB61DE" w:rsidP="00EB61DE">
            <w:pPr>
              <w:spacing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EB61DE">
              <w:rPr>
                <w:rFonts w:ascii="Times New Roman" w:eastAsia="Calibri" w:hAnsi="Times New Roman" w:cs="Times New Roman"/>
                <w:lang w:eastAsia="ar-SA"/>
              </w:rPr>
              <w:t>Arrival and Registration of Participants</w:t>
            </w:r>
          </w:p>
        </w:tc>
      </w:tr>
      <w:tr w:rsidR="00EB61DE" w:rsidRPr="00EB61DE" w14:paraId="391EF361" w14:textId="77777777" w:rsidTr="00EB61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7" w:type="dxa"/>
            <w:shd w:val="clear" w:color="auto" w:fill="auto"/>
            <w:vAlign w:val="center"/>
          </w:tcPr>
          <w:p w14:paraId="7D1CB414" w14:textId="77777777" w:rsidR="00EB61DE" w:rsidRPr="00EB61DE" w:rsidRDefault="00EB61DE" w:rsidP="00EB61D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eastAsia="ar-SA"/>
              </w:rPr>
            </w:pPr>
          </w:p>
          <w:p w14:paraId="075E2DF8" w14:textId="6EA51E83" w:rsidR="00EB61DE" w:rsidRPr="003C113D" w:rsidRDefault="00EB61DE" w:rsidP="00EB61D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pt-PT" w:eastAsia="ar-SA"/>
              </w:rPr>
            </w:pPr>
            <w:r w:rsidRPr="003C113D">
              <w:rPr>
                <w:rFonts w:ascii="Times New Roman" w:eastAsia="Calibri" w:hAnsi="Times New Roman" w:cs="Times New Roman"/>
                <w:lang w:val="pt-PT" w:eastAsia="ar-SA"/>
              </w:rPr>
              <w:t>9:00 – 9:20</w:t>
            </w:r>
          </w:p>
        </w:tc>
        <w:tc>
          <w:tcPr>
            <w:tcW w:w="7879" w:type="dxa"/>
            <w:shd w:val="clear" w:color="auto" w:fill="auto"/>
            <w:vAlign w:val="center"/>
          </w:tcPr>
          <w:p w14:paraId="0F9AD788" w14:textId="77777777" w:rsidR="00EB61DE" w:rsidRPr="00EB61DE" w:rsidRDefault="00EB61DE" w:rsidP="00EB61DE">
            <w:pPr>
              <w:spacing w:after="0" w:line="36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ar-SA"/>
              </w:rPr>
            </w:pPr>
            <w:r w:rsidRPr="00EB61DE">
              <w:rPr>
                <w:rFonts w:ascii="Times New Roman" w:eastAsia="Calibri" w:hAnsi="Times New Roman" w:cs="Times New Roman"/>
                <w:lang w:eastAsia="ar-SA"/>
              </w:rPr>
              <w:t>Welcome Remarks</w:t>
            </w:r>
          </w:p>
          <w:p w14:paraId="424B2B03" w14:textId="11E9D0E4" w:rsidR="00EB61DE" w:rsidRPr="00EB61DE" w:rsidRDefault="00EB61DE" w:rsidP="00EB61DE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ar-SA"/>
              </w:rPr>
            </w:pPr>
            <w:r w:rsidRPr="00EB61DE">
              <w:rPr>
                <w:rFonts w:ascii="Times New Roman" w:eastAsia="Calibri" w:hAnsi="Times New Roman" w:cs="Times New Roman"/>
                <w:lang w:eastAsia="ar-SA"/>
              </w:rPr>
              <w:t xml:space="preserve">Alfredo </w:t>
            </w:r>
            <w:proofErr w:type="spellStart"/>
            <w:r w:rsidRPr="00EB61DE">
              <w:rPr>
                <w:rFonts w:ascii="Times New Roman" w:eastAsia="Calibri" w:hAnsi="Times New Roman" w:cs="Times New Roman"/>
                <w:lang w:eastAsia="ar-SA"/>
              </w:rPr>
              <w:t>Mutombene</w:t>
            </w:r>
            <w:proofErr w:type="spellEnd"/>
            <w:r w:rsidRPr="00EB61DE">
              <w:rPr>
                <w:rFonts w:ascii="Times New Roman" w:eastAsia="Calibri" w:hAnsi="Times New Roman" w:cs="Times New Roman"/>
                <w:lang w:eastAsia="ar-SA"/>
              </w:rPr>
              <w:t xml:space="preserve"> – National Director of Fiscal and Financial Analysis</w:t>
            </w:r>
          </w:p>
          <w:p w14:paraId="58BDEB2E" w14:textId="15A1E429" w:rsidR="00EB61DE" w:rsidRPr="00EB61DE" w:rsidRDefault="00EB61DE" w:rsidP="00EB61DE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ar-SA"/>
              </w:rPr>
            </w:pPr>
            <w:r w:rsidRPr="00EB61DE">
              <w:rPr>
                <w:rFonts w:ascii="Times New Roman" w:eastAsia="Calibri" w:hAnsi="Times New Roman" w:cs="Times New Roman"/>
                <w:lang w:eastAsia="ar-SA"/>
              </w:rPr>
              <w:t xml:space="preserve">Cláudio </w:t>
            </w:r>
            <w:proofErr w:type="spellStart"/>
            <w:r w:rsidRPr="00EB61DE">
              <w:rPr>
                <w:rFonts w:ascii="Times New Roman" w:eastAsia="Calibri" w:hAnsi="Times New Roman" w:cs="Times New Roman"/>
                <w:lang w:eastAsia="ar-SA"/>
              </w:rPr>
              <w:t>Frischtak</w:t>
            </w:r>
            <w:proofErr w:type="spellEnd"/>
            <w:r w:rsidRPr="00EB61DE">
              <w:rPr>
                <w:rFonts w:ascii="Times New Roman" w:eastAsia="Calibri" w:hAnsi="Times New Roman" w:cs="Times New Roman"/>
                <w:lang w:eastAsia="ar-SA"/>
              </w:rPr>
              <w:t xml:space="preserve"> – National Director of the IGC</w:t>
            </w:r>
          </w:p>
          <w:p w14:paraId="1E6F911E" w14:textId="081418D4" w:rsidR="00EB61DE" w:rsidRPr="00EB61DE" w:rsidRDefault="00EB61DE" w:rsidP="00EB61DE">
            <w:pPr>
              <w:pStyle w:val="ListParagraph"/>
              <w:numPr>
                <w:ilvl w:val="0"/>
                <w:numId w:val="4"/>
              </w:numPr>
              <w:suppressAutoHyphens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ar-SA"/>
              </w:rPr>
            </w:pPr>
            <w:r w:rsidRPr="00EB61DE">
              <w:rPr>
                <w:rFonts w:ascii="Times New Roman" w:eastAsia="Calibri" w:hAnsi="Times New Roman" w:cs="Times New Roman"/>
                <w:lang w:eastAsia="ar-SA"/>
              </w:rPr>
              <w:t xml:space="preserve">Anibal </w:t>
            </w:r>
            <w:proofErr w:type="spellStart"/>
            <w:r w:rsidRPr="00EB61DE">
              <w:rPr>
                <w:rFonts w:ascii="Times New Roman" w:eastAsia="Calibri" w:hAnsi="Times New Roman" w:cs="Times New Roman"/>
                <w:lang w:eastAsia="ar-SA"/>
              </w:rPr>
              <w:t>Mbalango</w:t>
            </w:r>
            <w:proofErr w:type="spellEnd"/>
            <w:r w:rsidRPr="00EB61DE">
              <w:rPr>
                <w:rFonts w:ascii="Times New Roman" w:eastAsia="Calibri" w:hAnsi="Times New Roman" w:cs="Times New Roman"/>
                <w:lang w:eastAsia="ar-SA"/>
              </w:rPr>
              <w:t xml:space="preserve"> – President of the Tax Authority</w:t>
            </w:r>
          </w:p>
        </w:tc>
      </w:tr>
      <w:tr w:rsidR="00EB61DE" w:rsidRPr="00EB61DE" w14:paraId="3428EB99" w14:textId="77777777" w:rsidTr="00EB61DE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7" w:type="dxa"/>
            <w:shd w:val="clear" w:color="auto" w:fill="auto"/>
            <w:vAlign w:val="center"/>
          </w:tcPr>
          <w:p w14:paraId="736BB504" w14:textId="77777777" w:rsidR="00EB61DE" w:rsidRPr="00DE0EF0" w:rsidRDefault="00EB61DE" w:rsidP="00EB61DE">
            <w:pPr>
              <w:spacing w:line="240" w:lineRule="auto"/>
              <w:contextualSpacing/>
              <w:rPr>
                <w:rFonts w:ascii="Times New Roman" w:hAnsi="Times New Roman" w:cs="Times New Roman"/>
                <w:lang w:val="pt-PT"/>
              </w:rPr>
            </w:pPr>
            <w:r w:rsidRPr="003C113D">
              <w:rPr>
                <w:rFonts w:ascii="Times New Roman" w:hAnsi="Times New Roman" w:cs="Times New Roman"/>
                <w:lang w:val="pt-PT"/>
              </w:rPr>
              <w:t>9:20 – 9:30</w:t>
            </w:r>
          </w:p>
        </w:tc>
        <w:tc>
          <w:tcPr>
            <w:tcW w:w="7879" w:type="dxa"/>
            <w:shd w:val="clear" w:color="auto" w:fill="auto"/>
            <w:vAlign w:val="center"/>
          </w:tcPr>
          <w:p w14:paraId="18210F12" w14:textId="77777777" w:rsidR="00EB61DE" w:rsidRDefault="00EB61DE" w:rsidP="00EB61D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Official Opening of the Event</w:t>
            </w:r>
          </w:p>
          <w:p w14:paraId="1F023E9E" w14:textId="32C11F41" w:rsidR="00EB61DE" w:rsidRPr="00EB61DE" w:rsidRDefault="00EB61DE" w:rsidP="00EB61DE">
            <w:pPr>
              <w:pStyle w:val="ListParagraph"/>
              <w:numPr>
                <w:ilvl w:val="0"/>
                <w:numId w:val="5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</w:t>
            </w:r>
            <w:r>
              <w:t xml:space="preserve">is </w:t>
            </w:r>
            <w:r>
              <w:t xml:space="preserve">Excellency </w:t>
            </w:r>
            <w:r>
              <w:t xml:space="preserve">Secretary of the State of </w:t>
            </w:r>
            <w:r>
              <w:t xml:space="preserve">the Minister of Finance, </w:t>
            </w:r>
            <w:r>
              <w:t xml:space="preserve">Amilcar </w:t>
            </w:r>
            <w:proofErr w:type="spellStart"/>
            <w:r>
              <w:t>Tivane</w:t>
            </w:r>
            <w:proofErr w:type="spellEnd"/>
          </w:p>
        </w:tc>
      </w:tr>
      <w:tr w:rsidR="00EB61DE" w:rsidRPr="003C113D" w14:paraId="69C07ABF" w14:textId="77777777" w:rsidTr="00EB61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7" w:type="dxa"/>
            <w:shd w:val="clear" w:color="auto" w:fill="auto"/>
            <w:vAlign w:val="center"/>
          </w:tcPr>
          <w:p w14:paraId="20E308E7" w14:textId="77777777" w:rsidR="00EB61DE" w:rsidRPr="003C113D" w:rsidRDefault="00EB61DE" w:rsidP="00EB61DE">
            <w:pPr>
              <w:spacing w:line="240" w:lineRule="auto"/>
              <w:contextualSpacing/>
              <w:rPr>
                <w:rFonts w:ascii="Times New Roman" w:hAnsi="Times New Roman" w:cs="Times New Roman"/>
                <w:lang w:val="pt-PT"/>
              </w:rPr>
            </w:pPr>
            <w:r w:rsidRPr="003C113D">
              <w:rPr>
                <w:rFonts w:ascii="Times New Roman" w:hAnsi="Times New Roman" w:cs="Times New Roman"/>
                <w:lang w:val="pt-PT"/>
              </w:rPr>
              <w:t>9:30 – 9:45</w:t>
            </w:r>
          </w:p>
        </w:tc>
        <w:tc>
          <w:tcPr>
            <w:tcW w:w="7879" w:type="dxa"/>
            <w:shd w:val="clear" w:color="auto" w:fill="auto"/>
            <w:vAlign w:val="center"/>
          </w:tcPr>
          <w:p w14:paraId="40D941DC" w14:textId="565C53CE" w:rsidR="00EB61DE" w:rsidRPr="003C113D" w:rsidRDefault="00EB61DE" w:rsidP="00EB61DE">
            <w:pPr>
              <w:spacing w:line="36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pt-PT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pt-PT" w:eastAsia="ar-SA"/>
              </w:rPr>
              <w:t>Coffe</w:t>
            </w:r>
            <w:proofErr w:type="spellEnd"/>
            <w:r>
              <w:rPr>
                <w:rFonts w:ascii="Times New Roman" w:eastAsia="Calibri" w:hAnsi="Times New Roman" w:cs="Times New Roman"/>
                <w:lang w:val="pt-PT" w:eastAsia="ar-SA"/>
              </w:rPr>
              <w:t xml:space="preserve"> break</w:t>
            </w:r>
          </w:p>
        </w:tc>
      </w:tr>
      <w:tr w:rsidR="00EB61DE" w:rsidRPr="00EB61DE" w14:paraId="3BE2DDDA" w14:textId="77777777" w:rsidTr="00EB61DE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6" w:type="dxa"/>
            <w:gridSpan w:val="2"/>
            <w:shd w:val="clear" w:color="auto" w:fill="F2F2F2" w:themeFill="background1" w:themeFillShade="F2"/>
            <w:vAlign w:val="center"/>
          </w:tcPr>
          <w:p w14:paraId="4E30A97C" w14:textId="19427876" w:rsidR="00EB61DE" w:rsidRPr="00EB61DE" w:rsidRDefault="00EB61DE" w:rsidP="00EB61DE">
            <w:pPr>
              <w:spacing w:before="240" w:after="0" w:line="360" w:lineRule="auto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EB61DE">
              <w:rPr>
                <w:rFonts w:ascii="Times New Roman" w:hAnsi="Times New Roman" w:cs="Times New Roman"/>
              </w:rPr>
              <w:t>SECOND SESSION – PRESENTATIONS AND DISCUSSION</w:t>
            </w:r>
          </w:p>
        </w:tc>
      </w:tr>
      <w:tr w:rsidR="00EB61DE" w:rsidRPr="00274FD1" w14:paraId="6F338419" w14:textId="77777777" w:rsidTr="00EB61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7" w:type="dxa"/>
            <w:shd w:val="clear" w:color="auto" w:fill="auto"/>
            <w:vAlign w:val="center"/>
          </w:tcPr>
          <w:p w14:paraId="0965CBF1" w14:textId="77777777" w:rsidR="00EB61DE" w:rsidRPr="003C113D" w:rsidRDefault="00EB61DE" w:rsidP="00EB61DE">
            <w:pPr>
              <w:spacing w:line="240" w:lineRule="auto"/>
              <w:contextualSpacing/>
              <w:rPr>
                <w:rFonts w:ascii="Times New Roman" w:hAnsi="Times New Roman" w:cs="Times New Roman"/>
                <w:lang w:val="pt-PT"/>
              </w:rPr>
            </w:pPr>
            <w:r w:rsidRPr="003C113D">
              <w:rPr>
                <w:rFonts w:ascii="Times New Roman" w:hAnsi="Times New Roman" w:cs="Times New Roman"/>
                <w:lang w:val="pt-PT"/>
              </w:rPr>
              <w:t>9:45 –10:05</w:t>
            </w:r>
          </w:p>
        </w:tc>
        <w:tc>
          <w:tcPr>
            <w:tcW w:w="7879" w:type="dxa"/>
            <w:shd w:val="clear" w:color="auto" w:fill="auto"/>
            <w:vAlign w:val="center"/>
          </w:tcPr>
          <w:p w14:paraId="6EF0DB8F" w14:textId="77777777" w:rsidR="00EB61DE" w:rsidRPr="00EB61DE" w:rsidRDefault="00EB61DE" w:rsidP="00EB61DE">
            <w:pPr>
              <w:suppressAutoHyphens/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pt-PT"/>
              </w:rPr>
            </w:pPr>
            <w:proofErr w:type="spellStart"/>
            <w:r w:rsidRPr="00EB61DE">
              <w:rPr>
                <w:rFonts w:ascii="Times New Roman" w:hAnsi="Times New Roman" w:cs="Times New Roman"/>
                <w:lang w:val="pt-PT"/>
              </w:rPr>
              <w:t>Tax</w:t>
            </w:r>
            <w:proofErr w:type="spellEnd"/>
            <w:r w:rsidRPr="00EB61DE">
              <w:rPr>
                <w:rFonts w:ascii="Times New Roman" w:hAnsi="Times New Roman" w:cs="Times New Roman"/>
                <w:lang w:val="pt-PT"/>
              </w:rPr>
              <w:t xml:space="preserve"> </w:t>
            </w:r>
            <w:proofErr w:type="spellStart"/>
            <w:r w:rsidRPr="00EB61DE">
              <w:rPr>
                <w:rFonts w:ascii="Times New Roman" w:hAnsi="Times New Roman" w:cs="Times New Roman"/>
                <w:lang w:val="pt-PT"/>
              </w:rPr>
              <w:t>Compliance</w:t>
            </w:r>
            <w:proofErr w:type="spellEnd"/>
            <w:r w:rsidRPr="00EB61DE">
              <w:rPr>
                <w:rFonts w:ascii="Times New Roman" w:hAnsi="Times New Roman" w:cs="Times New Roman"/>
                <w:lang w:val="pt-PT"/>
              </w:rPr>
              <w:t xml:space="preserve">: </w:t>
            </w:r>
            <w:proofErr w:type="spellStart"/>
            <w:r w:rsidRPr="00EB61DE">
              <w:rPr>
                <w:rFonts w:ascii="Times New Roman" w:hAnsi="Times New Roman" w:cs="Times New Roman"/>
                <w:lang w:val="pt-PT"/>
              </w:rPr>
              <w:t>Property</w:t>
            </w:r>
            <w:proofErr w:type="spellEnd"/>
            <w:r w:rsidRPr="00EB61DE">
              <w:rPr>
                <w:rFonts w:ascii="Times New Roman" w:hAnsi="Times New Roman" w:cs="Times New Roman"/>
                <w:lang w:val="pt-PT"/>
              </w:rPr>
              <w:t xml:space="preserve"> Taxes</w:t>
            </w:r>
          </w:p>
          <w:p w14:paraId="35E36201" w14:textId="535725AE" w:rsidR="00EB61DE" w:rsidRPr="003C113D" w:rsidRDefault="00EB61DE" w:rsidP="00EB61DE">
            <w:pPr>
              <w:pStyle w:val="ListParagraph"/>
              <w:numPr>
                <w:ilvl w:val="0"/>
                <w:numId w:val="3"/>
              </w:numPr>
              <w:suppressAutoHyphens/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pt-PT"/>
              </w:rPr>
            </w:pPr>
            <w:r w:rsidRPr="00EB61DE">
              <w:rPr>
                <w:rFonts w:ascii="Times New Roman" w:hAnsi="Times New Roman" w:cs="Times New Roman"/>
                <w:lang w:val="pt-PT"/>
              </w:rPr>
              <w:t xml:space="preserve">Speaker: Pedro Vicente, Professor </w:t>
            </w:r>
            <w:proofErr w:type="spellStart"/>
            <w:r w:rsidRPr="00EB61DE">
              <w:rPr>
                <w:rFonts w:ascii="Times New Roman" w:hAnsi="Times New Roman" w:cs="Times New Roman"/>
                <w:lang w:val="pt-PT"/>
              </w:rPr>
              <w:t>at</w:t>
            </w:r>
            <w:proofErr w:type="spellEnd"/>
            <w:r w:rsidRPr="00EB61DE">
              <w:rPr>
                <w:rFonts w:ascii="Times New Roman" w:hAnsi="Times New Roman" w:cs="Times New Roman"/>
                <w:lang w:val="pt-PT"/>
              </w:rPr>
              <w:t xml:space="preserve"> ANOVA</w:t>
            </w:r>
          </w:p>
        </w:tc>
      </w:tr>
      <w:tr w:rsidR="00EB61DE" w:rsidRPr="00EB61DE" w14:paraId="37EE5B30" w14:textId="77777777" w:rsidTr="00EB61DE">
        <w:trPr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7" w:type="dxa"/>
            <w:shd w:val="clear" w:color="auto" w:fill="auto"/>
            <w:vAlign w:val="center"/>
          </w:tcPr>
          <w:p w14:paraId="265F94B7" w14:textId="77777777" w:rsidR="00EB61DE" w:rsidRPr="003C113D" w:rsidRDefault="00EB61DE" w:rsidP="00EB61DE">
            <w:pPr>
              <w:spacing w:line="240" w:lineRule="auto"/>
              <w:contextualSpacing/>
              <w:rPr>
                <w:rFonts w:ascii="Times New Roman" w:hAnsi="Times New Roman" w:cs="Times New Roman"/>
                <w:lang w:val="pt-PT"/>
              </w:rPr>
            </w:pPr>
            <w:r w:rsidRPr="003C113D">
              <w:rPr>
                <w:rFonts w:ascii="Times New Roman" w:hAnsi="Times New Roman" w:cs="Times New Roman"/>
                <w:lang w:val="pt-PT"/>
              </w:rPr>
              <w:t>10:05–10:25</w:t>
            </w:r>
          </w:p>
        </w:tc>
        <w:tc>
          <w:tcPr>
            <w:tcW w:w="7879" w:type="dxa"/>
            <w:shd w:val="clear" w:color="auto" w:fill="auto"/>
            <w:vAlign w:val="center"/>
          </w:tcPr>
          <w:p w14:paraId="7C0A9277" w14:textId="77777777" w:rsidR="00EB61DE" w:rsidRPr="00EB61DE" w:rsidRDefault="00EB61DE" w:rsidP="00EB61DE">
            <w:pPr>
              <w:suppressAutoHyphens/>
              <w:spacing w:after="0"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ar-SA"/>
              </w:rPr>
            </w:pPr>
            <w:r w:rsidRPr="00EB61DE">
              <w:rPr>
                <w:rFonts w:ascii="Times New Roman" w:eastAsia="Calibri" w:hAnsi="Times New Roman" w:cs="Times New Roman"/>
                <w:lang w:eastAsia="ar-SA"/>
              </w:rPr>
              <w:t>Global Trends in Tax Reform.</w:t>
            </w:r>
          </w:p>
          <w:p w14:paraId="0E9652AC" w14:textId="13F935C4" w:rsidR="00EB61DE" w:rsidRPr="00EB61DE" w:rsidRDefault="00EB61DE" w:rsidP="00EB61DE">
            <w:pPr>
              <w:pStyle w:val="ListParagraph"/>
              <w:numPr>
                <w:ilvl w:val="0"/>
                <w:numId w:val="3"/>
              </w:numPr>
              <w:suppressAutoHyphens/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B61DE">
              <w:rPr>
                <w:rFonts w:ascii="Times New Roman" w:eastAsia="Calibri" w:hAnsi="Times New Roman" w:cs="Times New Roman"/>
                <w:lang w:eastAsia="ar-SA"/>
              </w:rPr>
              <w:t>Speaker: Catherine Wolfram (USA), Professor at MIT</w:t>
            </w:r>
          </w:p>
        </w:tc>
      </w:tr>
      <w:tr w:rsidR="00EB61DE" w:rsidRPr="00EB61DE" w14:paraId="37B690EC" w14:textId="77777777" w:rsidTr="00EB61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7" w:type="dxa"/>
            <w:shd w:val="clear" w:color="auto" w:fill="auto"/>
            <w:vAlign w:val="center"/>
          </w:tcPr>
          <w:p w14:paraId="4E2D1DF3" w14:textId="77777777" w:rsidR="00EB61DE" w:rsidRPr="003C113D" w:rsidRDefault="00EB61DE" w:rsidP="00EB61DE">
            <w:pPr>
              <w:spacing w:line="240" w:lineRule="auto"/>
              <w:contextualSpacing/>
              <w:rPr>
                <w:rFonts w:ascii="Times New Roman" w:hAnsi="Times New Roman" w:cs="Times New Roman"/>
                <w:lang w:val="pt-PT"/>
              </w:rPr>
            </w:pPr>
            <w:r w:rsidRPr="003C113D">
              <w:rPr>
                <w:rFonts w:ascii="Times New Roman" w:hAnsi="Times New Roman" w:cs="Times New Roman"/>
                <w:lang w:val="pt-PT"/>
              </w:rPr>
              <w:t>10:25–10:45</w:t>
            </w:r>
          </w:p>
        </w:tc>
        <w:tc>
          <w:tcPr>
            <w:tcW w:w="7879" w:type="dxa"/>
            <w:shd w:val="clear" w:color="auto" w:fill="auto"/>
            <w:vAlign w:val="center"/>
          </w:tcPr>
          <w:p w14:paraId="2DFEFD8F" w14:textId="77777777" w:rsidR="00EB61DE" w:rsidRPr="00EB61DE" w:rsidRDefault="00EB61DE" w:rsidP="00EB61DE">
            <w:pPr>
              <w:suppressAutoHyphens/>
              <w:spacing w:after="0" w:line="36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ar-SA"/>
              </w:rPr>
            </w:pPr>
            <w:r w:rsidRPr="00EB61DE">
              <w:rPr>
                <w:rFonts w:ascii="Times New Roman" w:eastAsia="Calibri" w:hAnsi="Times New Roman" w:cs="Times New Roman"/>
                <w:lang w:eastAsia="ar-SA"/>
              </w:rPr>
              <w:t>Strategies to Combat Tax Evasion and Fraud</w:t>
            </w:r>
          </w:p>
          <w:p w14:paraId="1D17DE44" w14:textId="659C4DAC" w:rsidR="00EB61DE" w:rsidRPr="00EB61DE" w:rsidRDefault="00EB61DE" w:rsidP="00EB61DE">
            <w:pPr>
              <w:pStyle w:val="ListParagraph"/>
              <w:numPr>
                <w:ilvl w:val="0"/>
                <w:numId w:val="3"/>
              </w:numPr>
              <w:suppressAutoHyphens/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ar-SA"/>
              </w:rPr>
            </w:pPr>
            <w:r w:rsidRPr="00EB61DE">
              <w:rPr>
                <w:rFonts w:ascii="Times New Roman" w:eastAsia="Calibri" w:hAnsi="Times New Roman" w:cs="Times New Roman"/>
                <w:lang w:eastAsia="ar-SA"/>
              </w:rPr>
              <w:t>Speaker: Félix Mambo, Economist at IGC</w:t>
            </w:r>
          </w:p>
        </w:tc>
      </w:tr>
      <w:tr w:rsidR="00EB61DE" w:rsidRPr="003C113D" w14:paraId="3D7010D3" w14:textId="77777777" w:rsidTr="00EB61DE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7" w:type="dxa"/>
            <w:shd w:val="clear" w:color="auto" w:fill="auto"/>
            <w:vAlign w:val="center"/>
          </w:tcPr>
          <w:p w14:paraId="71E28CBE" w14:textId="77777777" w:rsidR="00EB61DE" w:rsidRPr="003C113D" w:rsidRDefault="00EB61DE" w:rsidP="00EB61DE">
            <w:pPr>
              <w:spacing w:line="240" w:lineRule="auto"/>
              <w:contextualSpacing/>
              <w:rPr>
                <w:rFonts w:ascii="Times New Roman" w:hAnsi="Times New Roman" w:cs="Times New Roman"/>
                <w:lang w:val="pt-PT"/>
              </w:rPr>
            </w:pPr>
            <w:r w:rsidRPr="003C113D">
              <w:rPr>
                <w:rFonts w:ascii="Times New Roman" w:hAnsi="Times New Roman" w:cs="Times New Roman"/>
                <w:lang w:val="pt-PT"/>
              </w:rPr>
              <w:t>10:45–11:25</w:t>
            </w:r>
          </w:p>
        </w:tc>
        <w:tc>
          <w:tcPr>
            <w:tcW w:w="7879" w:type="dxa"/>
            <w:shd w:val="clear" w:color="auto" w:fill="auto"/>
            <w:vAlign w:val="center"/>
          </w:tcPr>
          <w:p w14:paraId="1B3E3B27" w14:textId="5BFA9260" w:rsidR="00EB61DE" w:rsidRPr="003C113D" w:rsidRDefault="00EB61DE" w:rsidP="00EB61DE">
            <w:pPr>
              <w:spacing w:after="0"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t-PT"/>
              </w:rPr>
            </w:pPr>
            <w:r w:rsidRPr="00EB61DE">
              <w:rPr>
                <w:rFonts w:ascii="Times New Roman" w:hAnsi="Times New Roman" w:cs="Times New Roman"/>
                <w:lang w:val="pt-PT"/>
              </w:rPr>
              <w:t xml:space="preserve">Debate: </w:t>
            </w:r>
            <w:proofErr w:type="spellStart"/>
            <w:r w:rsidRPr="00EB61DE">
              <w:rPr>
                <w:rFonts w:ascii="Times New Roman" w:hAnsi="Times New Roman" w:cs="Times New Roman"/>
                <w:lang w:val="pt-PT"/>
              </w:rPr>
              <w:t>All</w:t>
            </w:r>
            <w:proofErr w:type="spellEnd"/>
            <w:r w:rsidRPr="00EB61DE">
              <w:rPr>
                <w:rFonts w:ascii="Times New Roman" w:hAnsi="Times New Roman" w:cs="Times New Roman"/>
                <w:lang w:val="pt-PT"/>
              </w:rPr>
              <w:t xml:space="preserve"> </w:t>
            </w:r>
            <w:proofErr w:type="spellStart"/>
            <w:r w:rsidRPr="00EB61DE">
              <w:rPr>
                <w:rFonts w:ascii="Times New Roman" w:hAnsi="Times New Roman" w:cs="Times New Roman"/>
                <w:lang w:val="pt-PT"/>
              </w:rPr>
              <w:t>participants</w:t>
            </w:r>
            <w:proofErr w:type="spellEnd"/>
          </w:p>
        </w:tc>
      </w:tr>
      <w:tr w:rsidR="00EB61DE" w:rsidRPr="00EB61DE" w14:paraId="2769C4D8" w14:textId="77777777" w:rsidTr="00EB61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6" w:type="dxa"/>
            <w:gridSpan w:val="2"/>
            <w:shd w:val="clear" w:color="auto" w:fill="F2F2F2" w:themeFill="background1" w:themeFillShade="F2"/>
            <w:vAlign w:val="center"/>
          </w:tcPr>
          <w:p w14:paraId="7A51990F" w14:textId="333BCD6B" w:rsidR="00EB61DE" w:rsidRPr="00EB61DE" w:rsidRDefault="00EB61DE" w:rsidP="00EB61D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EB61DE">
              <w:rPr>
                <w:rFonts w:ascii="Times New Roman" w:hAnsi="Times New Roman" w:cs="Times New Roman"/>
              </w:rPr>
              <w:t>THIRD SESSION – SUMMARY OF WORK</w:t>
            </w:r>
          </w:p>
        </w:tc>
      </w:tr>
      <w:tr w:rsidR="00EB61DE" w:rsidRPr="00EB61DE" w14:paraId="7C189940" w14:textId="77777777" w:rsidTr="00EB61DE">
        <w:trPr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7" w:type="dxa"/>
            <w:shd w:val="clear" w:color="auto" w:fill="auto"/>
            <w:vAlign w:val="center"/>
          </w:tcPr>
          <w:p w14:paraId="1FB157A1" w14:textId="77777777" w:rsidR="00EB61DE" w:rsidRPr="003C113D" w:rsidRDefault="00EB61DE" w:rsidP="00EB61DE">
            <w:pPr>
              <w:spacing w:line="240" w:lineRule="auto"/>
              <w:contextualSpacing/>
              <w:rPr>
                <w:rFonts w:ascii="Times New Roman" w:hAnsi="Times New Roman" w:cs="Times New Roman"/>
                <w:lang w:val="pt-PT"/>
              </w:rPr>
            </w:pPr>
            <w:r w:rsidRPr="003C113D">
              <w:rPr>
                <w:rFonts w:ascii="Times New Roman" w:hAnsi="Times New Roman" w:cs="Times New Roman"/>
                <w:lang w:val="pt-PT"/>
              </w:rPr>
              <w:t>11:25–11:45</w:t>
            </w:r>
          </w:p>
        </w:tc>
        <w:tc>
          <w:tcPr>
            <w:tcW w:w="7879" w:type="dxa"/>
            <w:shd w:val="clear" w:color="auto" w:fill="auto"/>
            <w:vAlign w:val="center"/>
          </w:tcPr>
          <w:p w14:paraId="5EF627B7" w14:textId="77777777" w:rsidR="00EB61DE" w:rsidRPr="00EB61DE" w:rsidRDefault="00EB61DE" w:rsidP="00EB61DE">
            <w:pPr>
              <w:spacing w:after="0"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pt-PT"/>
              </w:rPr>
            </w:pPr>
            <w:proofErr w:type="spellStart"/>
            <w:r w:rsidRPr="00EB61DE">
              <w:rPr>
                <w:rFonts w:ascii="Times New Roman" w:hAnsi="Times New Roman" w:cs="Times New Roman"/>
                <w:color w:val="000000"/>
                <w:lang w:val="pt-PT"/>
              </w:rPr>
              <w:t>Event</w:t>
            </w:r>
            <w:proofErr w:type="spellEnd"/>
            <w:r w:rsidRPr="00EB61DE">
              <w:rPr>
                <w:rFonts w:ascii="Times New Roman" w:hAnsi="Times New Roman" w:cs="Times New Roman"/>
                <w:color w:val="000000"/>
                <w:lang w:val="pt-PT"/>
              </w:rPr>
              <w:t xml:space="preserve"> </w:t>
            </w:r>
            <w:proofErr w:type="spellStart"/>
            <w:r w:rsidRPr="00EB61DE">
              <w:rPr>
                <w:rFonts w:ascii="Times New Roman" w:hAnsi="Times New Roman" w:cs="Times New Roman"/>
                <w:color w:val="000000"/>
                <w:lang w:val="pt-PT"/>
              </w:rPr>
              <w:t>Summary</w:t>
            </w:r>
            <w:proofErr w:type="spellEnd"/>
            <w:r w:rsidRPr="00EB61DE">
              <w:rPr>
                <w:rFonts w:ascii="Times New Roman" w:hAnsi="Times New Roman" w:cs="Times New Roman"/>
                <w:color w:val="000000"/>
                <w:lang w:val="pt-PT"/>
              </w:rPr>
              <w:t xml:space="preserve"> </w:t>
            </w:r>
          </w:p>
          <w:p w14:paraId="2B1FC014" w14:textId="1ABB4EAF" w:rsidR="00EB61DE" w:rsidRPr="00EB61DE" w:rsidRDefault="00EB61DE" w:rsidP="00EB61DE">
            <w:pPr>
              <w:pStyle w:val="ListParagraph"/>
              <w:numPr>
                <w:ilvl w:val="0"/>
                <w:numId w:val="2"/>
              </w:numPr>
              <w:suppressAutoHyphens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ar-SA"/>
              </w:rPr>
            </w:pPr>
            <w:r w:rsidRPr="00EB61DE">
              <w:rPr>
                <w:rFonts w:ascii="Times New Roman" w:hAnsi="Times New Roman" w:cs="Times New Roman"/>
                <w:color w:val="000000"/>
              </w:rPr>
              <w:t>Egas Daniel, Senior Economist at IGC/LSE Mozambique</w:t>
            </w:r>
          </w:p>
        </w:tc>
      </w:tr>
      <w:tr w:rsidR="00EB61DE" w:rsidRPr="003C113D" w14:paraId="761EF188" w14:textId="77777777" w:rsidTr="00EB61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7" w:type="dxa"/>
            <w:shd w:val="clear" w:color="auto" w:fill="auto"/>
            <w:vAlign w:val="center"/>
          </w:tcPr>
          <w:p w14:paraId="56BC3239" w14:textId="77777777" w:rsidR="00EB61DE" w:rsidRPr="003C113D" w:rsidRDefault="00EB61DE" w:rsidP="00EB61DE">
            <w:pPr>
              <w:spacing w:line="240" w:lineRule="auto"/>
              <w:contextualSpacing/>
              <w:rPr>
                <w:rFonts w:ascii="Times New Roman" w:hAnsi="Times New Roman" w:cs="Times New Roman"/>
                <w:lang w:val="pt-PT"/>
              </w:rPr>
            </w:pPr>
            <w:r w:rsidRPr="003C113D">
              <w:rPr>
                <w:rFonts w:ascii="Times New Roman" w:hAnsi="Times New Roman" w:cs="Times New Roman"/>
                <w:lang w:val="pt-PT"/>
              </w:rPr>
              <w:t>11:45–12:00</w:t>
            </w:r>
          </w:p>
        </w:tc>
        <w:tc>
          <w:tcPr>
            <w:tcW w:w="7879" w:type="dxa"/>
            <w:shd w:val="clear" w:color="auto" w:fill="auto"/>
            <w:vAlign w:val="center"/>
          </w:tcPr>
          <w:p w14:paraId="46B333AC" w14:textId="77777777" w:rsidR="00EB61DE" w:rsidRDefault="00EB61DE" w:rsidP="00EB61DE">
            <w:pPr>
              <w:suppressAutoHyphens/>
              <w:spacing w:after="0" w:line="36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pt-PT" w:eastAsia="ar-SA"/>
              </w:rPr>
            </w:pPr>
            <w:proofErr w:type="spellStart"/>
            <w:r w:rsidRPr="00EB61DE">
              <w:rPr>
                <w:rFonts w:ascii="Times New Roman" w:eastAsia="Calibri" w:hAnsi="Times New Roman" w:cs="Times New Roman"/>
                <w:lang w:val="pt-PT" w:eastAsia="ar-SA"/>
              </w:rPr>
              <w:t>Closing</w:t>
            </w:r>
            <w:proofErr w:type="spellEnd"/>
            <w:r w:rsidRPr="00EB61DE">
              <w:rPr>
                <w:rFonts w:ascii="Times New Roman" w:eastAsia="Calibri" w:hAnsi="Times New Roman" w:cs="Times New Roman"/>
                <w:lang w:val="pt-PT" w:eastAsia="ar-SA"/>
              </w:rPr>
              <w:t xml:space="preserve"> </w:t>
            </w:r>
            <w:proofErr w:type="spellStart"/>
            <w:r w:rsidRPr="00EB61DE">
              <w:rPr>
                <w:rFonts w:ascii="Times New Roman" w:eastAsia="Calibri" w:hAnsi="Times New Roman" w:cs="Times New Roman"/>
                <w:lang w:val="pt-PT" w:eastAsia="ar-SA"/>
              </w:rPr>
              <w:t>Remarks</w:t>
            </w:r>
            <w:proofErr w:type="spellEnd"/>
          </w:p>
          <w:p w14:paraId="60769003" w14:textId="77777777" w:rsidR="00EB61DE" w:rsidRPr="00EB61DE" w:rsidRDefault="00EB61DE" w:rsidP="00EB61DE">
            <w:pPr>
              <w:pStyle w:val="ListParagraph"/>
              <w:numPr>
                <w:ilvl w:val="0"/>
                <w:numId w:val="2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ar-SA"/>
              </w:rPr>
            </w:pPr>
            <w:r w:rsidRPr="00EB61DE">
              <w:rPr>
                <w:rFonts w:ascii="Times New Roman" w:eastAsia="Calibri" w:hAnsi="Times New Roman" w:cs="Times New Roman"/>
                <w:lang w:eastAsia="ar-SA"/>
              </w:rPr>
              <w:t xml:space="preserve">Cláudio </w:t>
            </w:r>
            <w:proofErr w:type="spellStart"/>
            <w:r w:rsidRPr="00EB61DE">
              <w:rPr>
                <w:rFonts w:ascii="Times New Roman" w:eastAsia="Calibri" w:hAnsi="Times New Roman" w:cs="Times New Roman"/>
                <w:lang w:eastAsia="ar-SA"/>
              </w:rPr>
              <w:t>Frischtak</w:t>
            </w:r>
            <w:proofErr w:type="spellEnd"/>
            <w:r w:rsidRPr="00EB61DE">
              <w:rPr>
                <w:rFonts w:ascii="Times New Roman" w:eastAsia="Calibri" w:hAnsi="Times New Roman" w:cs="Times New Roman"/>
                <w:lang w:eastAsia="ar-SA"/>
              </w:rPr>
              <w:t xml:space="preserve"> - National Director of IGC</w:t>
            </w:r>
          </w:p>
          <w:p w14:paraId="2D14933D" w14:textId="77777777" w:rsidR="00EB61DE" w:rsidRDefault="00EB61DE" w:rsidP="00EB61DE">
            <w:pPr>
              <w:pStyle w:val="ListParagraph"/>
              <w:numPr>
                <w:ilvl w:val="0"/>
                <w:numId w:val="2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pt-PT" w:eastAsia="ar-SA"/>
              </w:rPr>
            </w:pPr>
            <w:proofErr w:type="spellStart"/>
            <w:r w:rsidRPr="00EB61DE">
              <w:rPr>
                <w:rFonts w:ascii="Times New Roman" w:eastAsia="Calibri" w:hAnsi="Times New Roman" w:cs="Times New Roman"/>
                <w:lang w:val="pt-PT" w:eastAsia="ar-SA"/>
              </w:rPr>
              <w:t>Representative</w:t>
            </w:r>
            <w:proofErr w:type="spellEnd"/>
            <w:r w:rsidRPr="00EB61DE">
              <w:rPr>
                <w:rFonts w:ascii="Times New Roman" w:eastAsia="Calibri" w:hAnsi="Times New Roman" w:cs="Times New Roman"/>
                <w:lang w:val="pt-PT" w:eastAsia="ar-SA"/>
              </w:rPr>
              <w:t xml:space="preserve"> </w:t>
            </w:r>
            <w:proofErr w:type="spellStart"/>
            <w:r w:rsidRPr="00EB61DE">
              <w:rPr>
                <w:rFonts w:ascii="Times New Roman" w:eastAsia="Calibri" w:hAnsi="Times New Roman" w:cs="Times New Roman"/>
                <w:lang w:val="pt-PT" w:eastAsia="ar-SA"/>
              </w:rPr>
              <w:t>of</w:t>
            </w:r>
            <w:proofErr w:type="spellEnd"/>
            <w:r w:rsidRPr="00EB61DE">
              <w:rPr>
                <w:rFonts w:ascii="Times New Roman" w:eastAsia="Calibri" w:hAnsi="Times New Roman" w:cs="Times New Roman"/>
                <w:lang w:val="pt-PT" w:eastAsia="ar-SA"/>
              </w:rPr>
              <w:t xml:space="preserve"> AT</w:t>
            </w:r>
          </w:p>
          <w:p w14:paraId="0CDF85DC" w14:textId="338915C2" w:rsidR="00EB61DE" w:rsidRPr="00EB61DE" w:rsidRDefault="00EB61DE" w:rsidP="00EB61DE">
            <w:pPr>
              <w:pStyle w:val="ListParagraph"/>
              <w:numPr>
                <w:ilvl w:val="0"/>
                <w:numId w:val="2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pt-PT" w:eastAsia="ar-SA"/>
              </w:rPr>
            </w:pPr>
            <w:proofErr w:type="spellStart"/>
            <w:r w:rsidRPr="00EB61DE">
              <w:rPr>
                <w:rFonts w:ascii="Times New Roman" w:eastAsia="Calibri" w:hAnsi="Times New Roman" w:cs="Times New Roman"/>
                <w:lang w:val="pt-PT" w:eastAsia="ar-SA"/>
              </w:rPr>
              <w:t>Representative</w:t>
            </w:r>
            <w:proofErr w:type="spellEnd"/>
            <w:r w:rsidRPr="00EB61DE">
              <w:rPr>
                <w:rFonts w:ascii="Times New Roman" w:eastAsia="Calibri" w:hAnsi="Times New Roman" w:cs="Times New Roman"/>
                <w:lang w:val="pt-PT" w:eastAsia="ar-SA"/>
              </w:rPr>
              <w:t xml:space="preserve"> </w:t>
            </w:r>
            <w:proofErr w:type="spellStart"/>
            <w:r w:rsidRPr="00EB61DE">
              <w:rPr>
                <w:rFonts w:ascii="Times New Roman" w:eastAsia="Calibri" w:hAnsi="Times New Roman" w:cs="Times New Roman"/>
                <w:lang w:val="pt-PT" w:eastAsia="ar-SA"/>
              </w:rPr>
              <w:t>of</w:t>
            </w:r>
            <w:proofErr w:type="spellEnd"/>
            <w:r w:rsidRPr="00EB61DE">
              <w:rPr>
                <w:rFonts w:ascii="Times New Roman" w:eastAsia="Calibri" w:hAnsi="Times New Roman" w:cs="Times New Roman"/>
                <w:lang w:val="pt-PT" w:eastAsia="ar-SA"/>
              </w:rPr>
              <w:t xml:space="preserve"> DNAFF</w:t>
            </w:r>
          </w:p>
        </w:tc>
      </w:tr>
      <w:tr w:rsidR="00EB61DE" w:rsidRPr="003C113D" w14:paraId="1ACA8F2F" w14:textId="77777777" w:rsidTr="00EB61DE">
        <w:trPr>
          <w:trHeight w:val="8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7" w:type="dxa"/>
            <w:shd w:val="clear" w:color="auto" w:fill="auto"/>
            <w:vAlign w:val="center"/>
          </w:tcPr>
          <w:p w14:paraId="1C24D97B" w14:textId="77777777" w:rsidR="00EB61DE" w:rsidRPr="003C113D" w:rsidRDefault="00EB61DE" w:rsidP="00EB61DE">
            <w:pPr>
              <w:spacing w:line="240" w:lineRule="auto"/>
              <w:contextualSpacing/>
              <w:rPr>
                <w:rFonts w:ascii="Times New Roman" w:hAnsi="Times New Roman" w:cs="Times New Roman"/>
                <w:lang w:val="pt-PT"/>
              </w:rPr>
            </w:pPr>
            <w:r w:rsidRPr="003C113D">
              <w:rPr>
                <w:rFonts w:ascii="Times New Roman" w:hAnsi="Times New Roman" w:cs="Times New Roman"/>
                <w:lang w:val="pt-PT"/>
              </w:rPr>
              <w:t>12:00–13:00</w:t>
            </w:r>
          </w:p>
        </w:tc>
        <w:tc>
          <w:tcPr>
            <w:tcW w:w="7879" w:type="dxa"/>
            <w:shd w:val="clear" w:color="auto" w:fill="auto"/>
            <w:vAlign w:val="center"/>
          </w:tcPr>
          <w:p w14:paraId="6E1AF233" w14:textId="0C275448" w:rsidR="00EB61DE" w:rsidRPr="003C113D" w:rsidRDefault="00EB61DE" w:rsidP="00EB61DE">
            <w:pPr>
              <w:tabs>
                <w:tab w:val="left" w:pos="178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pt-PT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pt-PT"/>
              </w:rPr>
              <w:t>Lunch</w:t>
            </w:r>
            <w:proofErr w:type="spellEnd"/>
          </w:p>
        </w:tc>
      </w:tr>
    </w:tbl>
    <w:p w14:paraId="5BEA15E9" w14:textId="77777777" w:rsidR="00EB61DE" w:rsidRDefault="00EB61DE"/>
    <w:sectPr w:rsidR="00EB61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1349B"/>
    <w:multiLevelType w:val="hybridMultilevel"/>
    <w:tmpl w:val="9A96F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D0750F"/>
    <w:multiLevelType w:val="hybridMultilevel"/>
    <w:tmpl w:val="31F86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D738CB"/>
    <w:multiLevelType w:val="hybridMultilevel"/>
    <w:tmpl w:val="C2E45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46A63"/>
    <w:multiLevelType w:val="hybridMultilevel"/>
    <w:tmpl w:val="3AE23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9F0485"/>
    <w:multiLevelType w:val="hybridMultilevel"/>
    <w:tmpl w:val="B4BC2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4000996">
    <w:abstractNumId w:val="1"/>
  </w:num>
  <w:num w:numId="2" w16cid:durableId="1494251245">
    <w:abstractNumId w:val="4"/>
  </w:num>
  <w:num w:numId="3" w16cid:durableId="845706104">
    <w:abstractNumId w:val="2"/>
  </w:num>
  <w:num w:numId="4" w16cid:durableId="608658131">
    <w:abstractNumId w:val="3"/>
  </w:num>
  <w:num w:numId="5" w16cid:durableId="1195726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1DE"/>
    <w:rsid w:val="00853EFA"/>
    <w:rsid w:val="00AD2CF9"/>
    <w:rsid w:val="00E9398D"/>
    <w:rsid w:val="00EB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D5B6D"/>
  <w15:chartTrackingRefBased/>
  <w15:docId w15:val="{848DEA6C-BA56-4DC5-8BC2-0D3E91F88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1DE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61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61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61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61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61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61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61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61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61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1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61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61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61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61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61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61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61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61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61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61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1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1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61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61DE"/>
    <w:rPr>
      <w:i/>
      <w:iCs/>
      <w:color w:val="404040" w:themeColor="text1" w:themeTint="BF"/>
    </w:rPr>
  </w:style>
  <w:style w:type="paragraph" w:styleId="ListParagraph">
    <w:name w:val="List Paragraph"/>
    <w:aliases w:val="Bullets,Paragraphe de liste1,Titulo 4,Titulo 4CxSpLast,• List Paragraph,Paragraphe à Puce,References,List Paragraph11,Para,ADB paragraph numbering,Headin2"/>
    <w:basedOn w:val="Normal"/>
    <w:link w:val="ListParagraphChar"/>
    <w:uiPriority w:val="34"/>
    <w:qFormat/>
    <w:rsid w:val="00EB61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61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1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1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61DE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ullets Char,Paragraphe de liste1 Char,Titulo 4 Char,Titulo 4CxSpLast Char,• List Paragraph Char,Paragraphe à Puce Char,References Char,List Paragraph11 Char,Para Char,ADB paragraph numbering Char,Headin2 Char"/>
    <w:link w:val="ListParagraph"/>
    <w:uiPriority w:val="34"/>
    <w:qFormat/>
    <w:locked/>
    <w:rsid w:val="00EB61DE"/>
  </w:style>
  <w:style w:type="table" w:styleId="GridTable2">
    <w:name w:val="Grid Table 2"/>
    <w:basedOn w:val="TableNormal"/>
    <w:uiPriority w:val="47"/>
    <w:rsid w:val="00EB61DE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A6D12-1B11-449B-BE97-D8D1E9C13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Paris,Y</dc:creator>
  <cp:keywords/>
  <dc:description/>
  <cp:lastModifiedBy>Paris,Y</cp:lastModifiedBy>
  <cp:revision>1</cp:revision>
  <dcterms:created xsi:type="dcterms:W3CDTF">2025-11-26T16:16:00Z</dcterms:created>
  <dcterms:modified xsi:type="dcterms:W3CDTF">2025-11-26T16:27:00Z</dcterms:modified>
</cp:coreProperties>
</file>