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572" w:rsidRPr="006B247E" w:rsidRDefault="00A32572" w:rsidP="00A32572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247E">
        <w:rPr>
          <w:rFonts w:ascii="Times New Roman" w:hAnsi="Times New Roman" w:cs="Times New Roman"/>
          <w:b/>
          <w:sz w:val="32"/>
          <w:szCs w:val="32"/>
        </w:rPr>
        <w:t>IGC</w:t>
      </w:r>
      <w:r>
        <w:rPr>
          <w:rFonts w:ascii="Times New Roman" w:hAnsi="Times New Roman" w:cs="Times New Roman"/>
          <w:b/>
          <w:sz w:val="32"/>
          <w:szCs w:val="32"/>
        </w:rPr>
        <w:t>-IFEJ Colloquium on Cities 2014</w:t>
      </w:r>
    </w:p>
    <w:p w:rsidR="00A32572" w:rsidRDefault="00A32572" w:rsidP="00A32572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</w:p>
    <w:p w:rsidR="00A32572" w:rsidRPr="001E19C2" w:rsidRDefault="00A32572" w:rsidP="00A32572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Building Effective Cities for Growth</w:t>
      </w:r>
    </w:p>
    <w:p w:rsidR="00A32572" w:rsidRPr="00A32572" w:rsidRDefault="00A32572" w:rsidP="002E13A7">
      <w:pPr>
        <w:pStyle w:val="Heading1"/>
        <w:rPr>
          <w:rFonts w:ascii="Arial" w:eastAsia="Times New Roman" w:hAnsi="Arial" w:cs="Arial"/>
          <w:color w:val="auto"/>
          <w:sz w:val="24"/>
          <w:szCs w:val="24"/>
          <w:lang w:eastAsia="en-GB"/>
        </w:rPr>
      </w:pPr>
      <w:r w:rsidRPr="00A32572">
        <w:rPr>
          <w:rFonts w:ascii="Arial" w:eastAsia="Times New Roman" w:hAnsi="Arial" w:cs="Arial"/>
          <w:color w:val="auto"/>
          <w:sz w:val="24"/>
          <w:szCs w:val="24"/>
          <w:lang w:eastAsia="en-GB"/>
        </w:rPr>
        <w:t xml:space="preserve">Date: </w:t>
      </w:r>
      <w:r w:rsidRPr="00A32572">
        <w:rPr>
          <w:rFonts w:ascii="Arial" w:eastAsia="Times New Roman" w:hAnsi="Arial" w:cs="Arial"/>
          <w:b w:val="0"/>
          <w:color w:val="auto"/>
          <w:sz w:val="24"/>
          <w:szCs w:val="24"/>
          <w:lang w:eastAsia="en-GB"/>
        </w:rPr>
        <w:t>28th February 2014</w:t>
      </w:r>
    </w:p>
    <w:p w:rsidR="00A32572" w:rsidRPr="00A32572" w:rsidRDefault="00A32572" w:rsidP="00A32572">
      <w:pPr>
        <w:rPr>
          <w:rFonts w:ascii="Arial" w:hAnsi="Arial" w:cs="Arial"/>
          <w:sz w:val="24"/>
          <w:szCs w:val="24"/>
          <w:lang w:eastAsia="en-GB"/>
        </w:rPr>
      </w:pPr>
      <w:r w:rsidRPr="00A32572">
        <w:rPr>
          <w:rFonts w:ascii="Arial" w:hAnsi="Arial" w:cs="Arial"/>
          <w:b/>
          <w:sz w:val="24"/>
          <w:szCs w:val="24"/>
          <w:lang w:eastAsia="en-GB"/>
        </w:rPr>
        <w:t xml:space="preserve">Venue: </w:t>
      </w:r>
      <w:r w:rsidRPr="00A32572">
        <w:rPr>
          <w:rFonts w:ascii="Arial" w:hAnsi="Arial" w:cs="Arial"/>
          <w:sz w:val="24"/>
          <w:szCs w:val="24"/>
          <w:lang w:eastAsia="en-GB"/>
        </w:rPr>
        <w:t>Best Western Premier Hotel Accra</w:t>
      </w:r>
    </w:p>
    <w:p w:rsidR="002E13A7" w:rsidRPr="008338B5" w:rsidRDefault="001766C2" w:rsidP="002E13A7">
      <w:pPr>
        <w:pStyle w:val="Heading1"/>
        <w:rPr>
          <w:rFonts w:ascii="Arial" w:eastAsia="Times New Roman" w:hAnsi="Arial" w:cs="Arial"/>
          <w:color w:val="auto"/>
          <w:sz w:val="26"/>
          <w:szCs w:val="26"/>
          <w:lang w:eastAsia="en-GB"/>
        </w:rPr>
      </w:pPr>
      <w:r>
        <w:rPr>
          <w:rFonts w:ascii="Arial" w:eastAsia="Times New Roman" w:hAnsi="Arial" w:cs="Arial"/>
          <w:color w:val="auto"/>
          <w:sz w:val="26"/>
          <w:szCs w:val="26"/>
          <w:lang w:eastAsia="en-GB"/>
        </w:rPr>
        <w:t>Programme</w:t>
      </w:r>
      <w:r w:rsidR="002E13A7" w:rsidRPr="008338B5">
        <w:rPr>
          <w:rFonts w:ascii="Arial" w:eastAsia="Times New Roman" w:hAnsi="Arial" w:cs="Arial"/>
          <w:color w:val="auto"/>
          <w:sz w:val="26"/>
          <w:szCs w:val="26"/>
          <w:lang w:eastAsia="en-GB"/>
        </w:rPr>
        <w:t xml:space="preserve"> </w:t>
      </w:r>
    </w:p>
    <w:p w:rsidR="002E13A7" w:rsidRPr="0001573E" w:rsidRDefault="002E13A7" w:rsidP="002E13A7">
      <w:pPr>
        <w:pStyle w:val="NoSpacing"/>
        <w:rPr>
          <w:lang w:eastAsia="en-GB"/>
        </w:rPr>
      </w:pPr>
    </w:p>
    <w:p w:rsidR="009764F3" w:rsidRPr="001766C2" w:rsidRDefault="009764F3" w:rsidP="009764F3">
      <w:pPr>
        <w:pStyle w:val="NoSpacing"/>
        <w:rPr>
          <w:sz w:val="24"/>
          <w:szCs w:val="24"/>
          <w:lang w:eastAsia="en-GB"/>
        </w:rPr>
      </w:pPr>
      <w:r w:rsidRPr="001766C2">
        <w:rPr>
          <w:sz w:val="24"/>
          <w:szCs w:val="24"/>
          <w:lang w:eastAsia="en-GB"/>
        </w:rPr>
        <w:t>8:30</w:t>
      </w:r>
      <w:r w:rsidRPr="001766C2">
        <w:rPr>
          <w:sz w:val="24"/>
          <w:szCs w:val="24"/>
          <w:lang w:eastAsia="en-GB"/>
        </w:rPr>
        <w:tab/>
      </w:r>
      <w:r w:rsidRPr="001766C2">
        <w:rPr>
          <w:sz w:val="24"/>
          <w:szCs w:val="24"/>
          <w:lang w:eastAsia="en-GB"/>
        </w:rPr>
        <w:tab/>
        <w:t>Arrival &amp; Registration</w:t>
      </w:r>
    </w:p>
    <w:p w:rsidR="009764F3" w:rsidRPr="001766C2" w:rsidRDefault="009764F3" w:rsidP="009764F3">
      <w:pPr>
        <w:pStyle w:val="NoSpacing"/>
        <w:rPr>
          <w:sz w:val="24"/>
          <w:szCs w:val="24"/>
          <w:lang w:eastAsia="en-GB"/>
        </w:rPr>
      </w:pPr>
    </w:p>
    <w:p w:rsidR="009764F3" w:rsidRPr="001766C2" w:rsidRDefault="009764F3" w:rsidP="009764F3">
      <w:pPr>
        <w:pStyle w:val="NoSpacing"/>
        <w:rPr>
          <w:sz w:val="24"/>
          <w:szCs w:val="24"/>
          <w:lang w:eastAsia="en-GB"/>
        </w:rPr>
      </w:pPr>
      <w:r w:rsidRPr="001766C2">
        <w:rPr>
          <w:sz w:val="24"/>
          <w:szCs w:val="24"/>
          <w:lang w:eastAsia="en-GB"/>
        </w:rPr>
        <w:tab/>
      </w:r>
      <w:r w:rsidRPr="001766C2">
        <w:rPr>
          <w:sz w:val="24"/>
          <w:szCs w:val="24"/>
          <w:lang w:eastAsia="en-GB"/>
        </w:rPr>
        <w:tab/>
        <w:t xml:space="preserve">MC:  </w:t>
      </w:r>
      <w:proofErr w:type="spellStart"/>
      <w:r w:rsidR="00EE1BA4" w:rsidRPr="001766C2">
        <w:rPr>
          <w:sz w:val="24"/>
          <w:szCs w:val="24"/>
          <w:lang w:eastAsia="en-GB"/>
        </w:rPr>
        <w:t>Raybon</w:t>
      </w:r>
      <w:proofErr w:type="spellEnd"/>
      <w:r w:rsidR="00EE1BA4" w:rsidRPr="001766C2">
        <w:rPr>
          <w:sz w:val="24"/>
          <w:szCs w:val="24"/>
          <w:lang w:eastAsia="en-GB"/>
        </w:rPr>
        <w:t xml:space="preserve"> </w:t>
      </w:r>
      <w:proofErr w:type="spellStart"/>
      <w:r w:rsidR="00EE1BA4" w:rsidRPr="001766C2">
        <w:rPr>
          <w:sz w:val="24"/>
          <w:szCs w:val="24"/>
          <w:lang w:eastAsia="en-GB"/>
        </w:rPr>
        <w:t>Bulley</w:t>
      </w:r>
      <w:proofErr w:type="spellEnd"/>
      <w:r w:rsidR="00EE1BA4" w:rsidRPr="001766C2">
        <w:rPr>
          <w:sz w:val="24"/>
          <w:szCs w:val="24"/>
          <w:lang w:eastAsia="en-GB"/>
        </w:rPr>
        <w:t xml:space="preserve">, </w:t>
      </w:r>
      <w:r w:rsidRPr="001766C2">
        <w:rPr>
          <w:sz w:val="24"/>
          <w:szCs w:val="24"/>
          <w:lang w:eastAsia="en-GB"/>
        </w:rPr>
        <w:t>I</w:t>
      </w:r>
      <w:r w:rsidR="00EE1BA4" w:rsidRPr="001766C2">
        <w:rPr>
          <w:sz w:val="24"/>
          <w:szCs w:val="24"/>
          <w:lang w:eastAsia="en-GB"/>
        </w:rPr>
        <w:t xml:space="preserve">nstitute of </w:t>
      </w:r>
      <w:r w:rsidRPr="001766C2">
        <w:rPr>
          <w:sz w:val="24"/>
          <w:szCs w:val="24"/>
          <w:lang w:eastAsia="en-GB"/>
        </w:rPr>
        <w:t>F</w:t>
      </w:r>
      <w:r w:rsidR="00EE1BA4" w:rsidRPr="001766C2">
        <w:rPr>
          <w:sz w:val="24"/>
          <w:szCs w:val="24"/>
          <w:lang w:eastAsia="en-GB"/>
        </w:rPr>
        <w:t xml:space="preserve">inancial and Economic </w:t>
      </w:r>
      <w:r w:rsidRPr="001766C2">
        <w:rPr>
          <w:sz w:val="24"/>
          <w:szCs w:val="24"/>
          <w:lang w:eastAsia="en-GB"/>
        </w:rPr>
        <w:t>J</w:t>
      </w:r>
      <w:r w:rsidR="00EE1BA4" w:rsidRPr="001766C2">
        <w:rPr>
          <w:sz w:val="24"/>
          <w:szCs w:val="24"/>
          <w:lang w:eastAsia="en-GB"/>
        </w:rPr>
        <w:t>ournalist (IFEJ)</w:t>
      </w:r>
    </w:p>
    <w:p w:rsidR="009764F3" w:rsidRPr="001766C2" w:rsidRDefault="009764F3" w:rsidP="009764F3">
      <w:pPr>
        <w:pStyle w:val="NoSpacing"/>
        <w:rPr>
          <w:sz w:val="24"/>
          <w:szCs w:val="24"/>
          <w:lang w:eastAsia="en-GB"/>
        </w:rPr>
      </w:pPr>
      <w:r w:rsidRPr="001766C2">
        <w:rPr>
          <w:sz w:val="24"/>
          <w:szCs w:val="24"/>
          <w:lang w:eastAsia="en-GB"/>
        </w:rPr>
        <w:tab/>
      </w:r>
    </w:p>
    <w:p w:rsidR="009764F3" w:rsidRPr="001766C2" w:rsidRDefault="00EE1BA4" w:rsidP="009764F3">
      <w:pPr>
        <w:pStyle w:val="NoSpacing"/>
        <w:rPr>
          <w:sz w:val="24"/>
          <w:szCs w:val="24"/>
          <w:lang w:eastAsia="en-GB"/>
        </w:rPr>
      </w:pPr>
      <w:r w:rsidRPr="001766C2">
        <w:rPr>
          <w:sz w:val="24"/>
          <w:szCs w:val="24"/>
          <w:lang w:eastAsia="en-GB"/>
        </w:rPr>
        <w:t>9:00</w:t>
      </w:r>
      <w:r w:rsidRPr="001766C2">
        <w:rPr>
          <w:sz w:val="24"/>
          <w:szCs w:val="24"/>
          <w:lang w:eastAsia="en-GB"/>
        </w:rPr>
        <w:tab/>
      </w:r>
      <w:r w:rsidRPr="001766C2">
        <w:rPr>
          <w:sz w:val="24"/>
          <w:szCs w:val="24"/>
          <w:lang w:eastAsia="en-GB"/>
        </w:rPr>
        <w:tab/>
        <w:t>Welcome and I</w:t>
      </w:r>
      <w:r w:rsidR="009764F3" w:rsidRPr="001766C2">
        <w:rPr>
          <w:sz w:val="24"/>
          <w:szCs w:val="24"/>
          <w:lang w:eastAsia="en-GB"/>
        </w:rPr>
        <w:t xml:space="preserve">ntroduction of </w:t>
      </w:r>
      <w:r w:rsidRPr="001766C2">
        <w:rPr>
          <w:sz w:val="24"/>
          <w:szCs w:val="24"/>
          <w:lang w:eastAsia="en-GB"/>
        </w:rPr>
        <w:t>Chair</w:t>
      </w:r>
      <w:r w:rsidR="009764F3" w:rsidRPr="001766C2">
        <w:rPr>
          <w:sz w:val="24"/>
          <w:szCs w:val="24"/>
          <w:lang w:eastAsia="en-GB"/>
        </w:rPr>
        <w:t xml:space="preserve"> – Dr. Sowa (IGC-Ghana Country Director)</w:t>
      </w:r>
    </w:p>
    <w:p w:rsidR="009764F3" w:rsidRPr="001766C2" w:rsidRDefault="009764F3" w:rsidP="009764F3">
      <w:pPr>
        <w:pStyle w:val="NoSpacing"/>
        <w:rPr>
          <w:sz w:val="24"/>
          <w:szCs w:val="24"/>
          <w:lang w:eastAsia="en-GB"/>
        </w:rPr>
      </w:pPr>
    </w:p>
    <w:p w:rsidR="009764F3" w:rsidRPr="001766C2" w:rsidRDefault="00EE1BA4" w:rsidP="009764F3">
      <w:pPr>
        <w:pStyle w:val="NoSpacing"/>
        <w:rPr>
          <w:sz w:val="24"/>
          <w:szCs w:val="24"/>
          <w:lang w:eastAsia="en-GB"/>
        </w:rPr>
      </w:pPr>
      <w:r w:rsidRPr="001766C2">
        <w:rPr>
          <w:sz w:val="24"/>
          <w:szCs w:val="24"/>
          <w:lang w:eastAsia="en-GB"/>
        </w:rPr>
        <w:t>9:15</w:t>
      </w:r>
      <w:r w:rsidRPr="001766C2">
        <w:rPr>
          <w:sz w:val="24"/>
          <w:szCs w:val="24"/>
          <w:lang w:eastAsia="en-GB"/>
        </w:rPr>
        <w:tab/>
      </w:r>
      <w:r w:rsidRPr="001766C2">
        <w:rPr>
          <w:sz w:val="24"/>
          <w:szCs w:val="24"/>
          <w:lang w:eastAsia="en-GB"/>
        </w:rPr>
        <w:tab/>
        <w:t xml:space="preserve"> Keynote A</w:t>
      </w:r>
      <w:r w:rsidR="009764F3" w:rsidRPr="001766C2">
        <w:rPr>
          <w:sz w:val="24"/>
          <w:szCs w:val="24"/>
          <w:lang w:eastAsia="en-GB"/>
        </w:rPr>
        <w:t>ddress</w:t>
      </w:r>
      <w:r w:rsidR="006414E8" w:rsidRPr="001766C2">
        <w:rPr>
          <w:sz w:val="24"/>
          <w:szCs w:val="24"/>
          <w:lang w:eastAsia="en-GB"/>
        </w:rPr>
        <w:t xml:space="preserve"> – Minister</w:t>
      </w:r>
      <w:r w:rsidRPr="001766C2">
        <w:rPr>
          <w:sz w:val="24"/>
          <w:szCs w:val="24"/>
          <w:lang w:eastAsia="en-GB"/>
        </w:rPr>
        <w:t xml:space="preserve"> for</w:t>
      </w:r>
      <w:r w:rsidR="006414E8" w:rsidRPr="001766C2">
        <w:rPr>
          <w:sz w:val="24"/>
          <w:szCs w:val="24"/>
          <w:lang w:eastAsia="en-GB"/>
        </w:rPr>
        <w:t xml:space="preserve"> Local Government and Rural</w:t>
      </w:r>
      <w:r w:rsidR="009764F3" w:rsidRPr="001766C2">
        <w:rPr>
          <w:sz w:val="24"/>
          <w:szCs w:val="24"/>
          <w:lang w:eastAsia="en-GB"/>
        </w:rPr>
        <w:t xml:space="preserve"> Development </w:t>
      </w:r>
    </w:p>
    <w:p w:rsidR="009764F3" w:rsidRPr="001766C2" w:rsidRDefault="009764F3" w:rsidP="009764F3">
      <w:pPr>
        <w:pStyle w:val="NoSpacing"/>
        <w:rPr>
          <w:sz w:val="24"/>
          <w:szCs w:val="24"/>
          <w:lang w:eastAsia="en-GB"/>
        </w:rPr>
      </w:pPr>
      <w:r w:rsidRPr="001766C2">
        <w:rPr>
          <w:sz w:val="24"/>
          <w:szCs w:val="24"/>
          <w:lang w:eastAsia="en-GB"/>
        </w:rPr>
        <w:tab/>
      </w:r>
      <w:r w:rsidRPr="001766C2">
        <w:rPr>
          <w:sz w:val="24"/>
          <w:szCs w:val="24"/>
          <w:lang w:eastAsia="en-GB"/>
        </w:rPr>
        <w:tab/>
      </w:r>
    </w:p>
    <w:p w:rsidR="009764F3" w:rsidRPr="001766C2" w:rsidRDefault="009764F3" w:rsidP="009764F3">
      <w:pPr>
        <w:pStyle w:val="NoSpacing"/>
        <w:spacing w:line="276" w:lineRule="auto"/>
        <w:rPr>
          <w:b/>
          <w:sz w:val="24"/>
          <w:szCs w:val="24"/>
          <w:lang w:eastAsia="en-GB"/>
        </w:rPr>
      </w:pPr>
      <w:r w:rsidRPr="001766C2">
        <w:rPr>
          <w:sz w:val="24"/>
          <w:szCs w:val="24"/>
          <w:lang w:eastAsia="en-GB"/>
        </w:rPr>
        <w:t>9:30</w:t>
      </w:r>
      <w:r w:rsidRPr="001766C2">
        <w:rPr>
          <w:sz w:val="24"/>
          <w:szCs w:val="24"/>
          <w:lang w:eastAsia="en-GB"/>
        </w:rPr>
        <w:tab/>
      </w:r>
      <w:r w:rsidRPr="001766C2">
        <w:rPr>
          <w:sz w:val="24"/>
          <w:szCs w:val="24"/>
          <w:lang w:eastAsia="en-GB"/>
        </w:rPr>
        <w:tab/>
        <w:t xml:space="preserve">Main Presentation – </w:t>
      </w:r>
      <w:r w:rsidR="00EE1BA4" w:rsidRPr="001766C2">
        <w:rPr>
          <w:b/>
          <w:i/>
          <w:sz w:val="24"/>
          <w:szCs w:val="24"/>
          <w:lang w:eastAsia="en-GB"/>
        </w:rPr>
        <w:t xml:space="preserve">Effective Cities: What We Know </w:t>
      </w:r>
      <w:r w:rsidR="00E043BB" w:rsidRPr="001766C2">
        <w:rPr>
          <w:b/>
          <w:i/>
          <w:sz w:val="24"/>
          <w:szCs w:val="24"/>
          <w:lang w:eastAsia="en-GB"/>
        </w:rPr>
        <w:t>a</w:t>
      </w:r>
      <w:r w:rsidR="00EE1BA4" w:rsidRPr="001766C2">
        <w:rPr>
          <w:b/>
          <w:i/>
          <w:sz w:val="24"/>
          <w:szCs w:val="24"/>
          <w:lang w:eastAsia="en-GB"/>
        </w:rPr>
        <w:t>nd Where W</w:t>
      </w:r>
      <w:r w:rsidRPr="001766C2">
        <w:rPr>
          <w:b/>
          <w:i/>
          <w:sz w:val="24"/>
          <w:szCs w:val="24"/>
          <w:lang w:eastAsia="en-GB"/>
        </w:rPr>
        <w:t xml:space="preserve">e </w:t>
      </w:r>
      <w:r w:rsidR="00EE1BA4" w:rsidRPr="001766C2">
        <w:rPr>
          <w:b/>
          <w:i/>
          <w:sz w:val="24"/>
          <w:szCs w:val="24"/>
          <w:lang w:eastAsia="en-GB"/>
        </w:rPr>
        <w:t>A</w:t>
      </w:r>
      <w:r w:rsidRPr="001766C2">
        <w:rPr>
          <w:b/>
          <w:i/>
          <w:sz w:val="24"/>
          <w:szCs w:val="24"/>
          <w:lang w:eastAsia="en-GB"/>
        </w:rPr>
        <w:t>re</w:t>
      </w:r>
    </w:p>
    <w:p w:rsidR="009764F3" w:rsidRPr="001766C2" w:rsidRDefault="009764F3" w:rsidP="00EE1BA4">
      <w:pPr>
        <w:pStyle w:val="NoSpacing"/>
        <w:ind w:left="1440"/>
        <w:rPr>
          <w:sz w:val="24"/>
          <w:szCs w:val="24"/>
          <w:lang w:eastAsia="en-GB"/>
        </w:rPr>
      </w:pPr>
      <w:r w:rsidRPr="001766C2">
        <w:rPr>
          <w:b/>
          <w:sz w:val="24"/>
          <w:szCs w:val="24"/>
          <w:lang w:eastAsia="en-GB"/>
        </w:rPr>
        <w:t>Prof. Ralph Mills-</w:t>
      </w:r>
      <w:proofErr w:type="spellStart"/>
      <w:r w:rsidRPr="001766C2">
        <w:rPr>
          <w:b/>
          <w:sz w:val="24"/>
          <w:szCs w:val="24"/>
          <w:lang w:eastAsia="en-GB"/>
        </w:rPr>
        <w:t>Tettey</w:t>
      </w:r>
      <w:proofErr w:type="spellEnd"/>
      <w:r w:rsidR="00EE1BA4" w:rsidRPr="001766C2">
        <w:rPr>
          <w:b/>
          <w:sz w:val="24"/>
          <w:szCs w:val="24"/>
          <w:lang w:eastAsia="en-GB"/>
        </w:rPr>
        <w:t xml:space="preserve"> – </w:t>
      </w:r>
      <w:r w:rsidR="00EE1BA4" w:rsidRPr="001766C2">
        <w:rPr>
          <w:sz w:val="24"/>
          <w:szCs w:val="24"/>
          <w:lang w:eastAsia="en-GB"/>
        </w:rPr>
        <w:t>Fellow,</w:t>
      </w:r>
      <w:r w:rsidR="00EE1BA4" w:rsidRPr="001766C2">
        <w:rPr>
          <w:sz w:val="24"/>
          <w:szCs w:val="24"/>
          <w:lang w:eastAsia="en-GB"/>
        </w:rPr>
        <w:t xml:space="preserve"> Ghana Institute of</w:t>
      </w:r>
      <w:r w:rsidR="00EE1BA4" w:rsidRPr="001766C2">
        <w:rPr>
          <w:sz w:val="24"/>
          <w:szCs w:val="24"/>
          <w:lang w:eastAsia="en-GB"/>
        </w:rPr>
        <w:t xml:space="preserve"> </w:t>
      </w:r>
      <w:r w:rsidR="00EE1BA4" w:rsidRPr="001766C2">
        <w:rPr>
          <w:sz w:val="24"/>
          <w:szCs w:val="24"/>
          <w:lang w:eastAsia="en-GB"/>
        </w:rPr>
        <w:t>Architects and Ghana Academy of Arts and Sciences</w:t>
      </w:r>
    </w:p>
    <w:p w:rsidR="009764F3" w:rsidRPr="001766C2" w:rsidRDefault="009764F3" w:rsidP="009764F3">
      <w:pPr>
        <w:pStyle w:val="NoSpacing"/>
        <w:ind w:left="1470" w:hanging="1470"/>
        <w:rPr>
          <w:sz w:val="24"/>
          <w:szCs w:val="24"/>
          <w:lang w:eastAsia="en-GB"/>
        </w:rPr>
      </w:pPr>
      <w:r w:rsidRPr="001766C2">
        <w:rPr>
          <w:sz w:val="24"/>
          <w:szCs w:val="24"/>
          <w:lang w:eastAsia="en-GB"/>
        </w:rPr>
        <w:tab/>
      </w:r>
    </w:p>
    <w:p w:rsidR="009764F3" w:rsidRPr="001766C2" w:rsidRDefault="009764F3" w:rsidP="009764F3">
      <w:pPr>
        <w:pStyle w:val="NoSpacing"/>
        <w:rPr>
          <w:sz w:val="24"/>
          <w:szCs w:val="24"/>
          <w:lang w:eastAsia="en-GB"/>
        </w:rPr>
      </w:pPr>
      <w:r w:rsidRPr="001766C2">
        <w:rPr>
          <w:sz w:val="24"/>
          <w:szCs w:val="24"/>
          <w:lang w:eastAsia="en-GB"/>
        </w:rPr>
        <w:t>10:30</w:t>
      </w:r>
      <w:r w:rsidRPr="001766C2">
        <w:rPr>
          <w:sz w:val="24"/>
          <w:szCs w:val="24"/>
          <w:lang w:eastAsia="en-GB"/>
        </w:rPr>
        <w:tab/>
      </w:r>
      <w:r w:rsidRPr="001766C2">
        <w:rPr>
          <w:sz w:val="24"/>
          <w:szCs w:val="24"/>
          <w:lang w:eastAsia="en-GB"/>
        </w:rPr>
        <w:tab/>
        <w:t>Tea/Coffee/Cocoa and Networking Break</w:t>
      </w:r>
    </w:p>
    <w:p w:rsidR="009764F3" w:rsidRPr="001766C2" w:rsidRDefault="009764F3" w:rsidP="009764F3">
      <w:pPr>
        <w:pStyle w:val="NoSpacing"/>
        <w:rPr>
          <w:sz w:val="24"/>
          <w:szCs w:val="24"/>
          <w:lang w:eastAsia="en-GB"/>
        </w:rPr>
      </w:pPr>
    </w:p>
    <w:p w:rsidR="009764F3" w:rsidRPr="001766C2" w:rsidRDefault="009764F3" w:rsidP="009764F3">
      <w:pPr>
        <w:pStyle w:val="NoSpacing"/>
        <w:rPr>
          <w:sz w:val="24"/>
          <w:szCs w:val="24"/>
          <w:lang w:eastAsia="en-GB"/>
        </w:rPr>
      </w:pPr>
      <w:r w:rsidRPr="001766C2">
        <w:rPr>
          <w:sz w:val="24"/>
          <w:szCs w:val="24"/>
          <w:lang w:eastAsia="en-GB"/>
        </w:rPr>
        <w:t>11:00</w:t>
      </w:r>
      <w:r w:rsidRPr="001766C2">
        <w:rPr>
          <w:sz w:val="24"/>
          <w:szCs w:val="24"/>
          <w:lang w:eastAsia="en-GB"/>
        </w:rPr>
        <w:tab/>
      </w:r>
      <w:r w:rsidRPr="001766C2">
        <w:rPr>
          <w:sz w:val="24"/>
          <w:szCs w:val="24"/>
          <w:lang w:eastAsia="en-GB"/>
        </w:rPr>
        <w:tab/>
        <w:t xml:space="preserve">First Discussant: </w:t>
      </w:r>
      <w:r w:rsidRPr="001766C2">
        <w:rPr>
          <w:b/>
          <w:sz w:val="24"/>
          <w:szCs w:val="24"/>
          <w:lang w:eastAsia="en-GB"/>
        </w:rPr>
        <w:t xml:space="preserve">Mr. </w:t>
      </w:r>
      <w:proofErr w:type="spellStart"/>
      <w:r w:rsidRPr="001766C2">
        <w:rPr>
          <w:b/>
          <w:sz w:val="24"/>
          <w:szCs w:val="24"/>
          <w:lang w:eastAsia="en-GB"/>
        </w:rPr>
        <w:t>Tackie</w:t>
      </w:r>
      <w:proofErr w:type="spellEnd"/>
      <w:r w:rsidRPr="001766C2">
        <w:rPr>
          <w:b/>
          <w:sz w:val="24"/>
          <w:szCs w:val="24"/>
          <w:lang w:eastAsia="en-GB"/>
        </w:rPr>
        <w:t xml:space="preserve"> Frank -</w:t>
      </w:r>
      <w:r w:rsidRPr="001766C2">
        <w:rPr>
          <w:sz w:val="24"/>
          <w:szCs w:val="24"/>
          <w:lang w:eastAsia="en-GB"/>
        </w:rPr>
        <w:t xml:space="preserve"> </w:t>
      </w:r>
      <w:r w:rsidRPr="001766C2">
        <w:rPr>
          <w:i/>
          <w:sz w:val="24"/>
          <w:szCs w:val="24"/>
          <w:lang w:eastAsia="en-GB"/>
        </w:rPr>
        <w:t>Urban Planning</w:t>
      </w:r>
      <w:r w:rsidRPr="001766C2">
        <w:rPr>
          <w:sz w:val="24"/>
          <w:szCs w:val="24"/>
          <w:lang w:eastAsia="en-GB"/>
        </w:rPr>
        <w:t xml:space="preserve"> </w:t>
      </w:r>
      <w:r w:rsidR="00EE1BA4" w:rsidRPr="001766C2">
        <w:rPr>
          <w:sz w:val="24"/>
          <w:szCs w:val="24"/>
          <w:lang w:eastAsia="en-GB"/>
        </w:rPr>
        <w:t>Consultant</w:t>
      </w:r>
    </w:p>
    <w:p w:rsidR="009764F3" w:rsidRPr="001766C2" w:rsidRDefault="009764F3" w:rsidP="009764F3">
      <w:pPr>
        <w:pStyle w:val="NoSpacing"/>
        <w:rPr>
          <w:sz w:val="24"/>
          <w:szCs w:val="24"/>
          <w:lang w:eastAsia="en-GB"/>
        </w:rPr>
      </w:pPr>
    </w:p>
    <w:p w:rsidR="009764F3" w:rsidRPr="001766C2" w:rsidRDefault="009764F3" w:rsidP="009764F3">
      <w:pPr>
        <w:pStyle w:val="NoSpacing"/>
        <w:ind w:left="1440" w:hanging="1440"/>
        <w:rPr>
          <w:b/>
          <w:sz w:val="24"/>
          <w:szCs w:val="24"/>
          <w:lang w:eastAsia="en-GB"/>
        </w:rPr>
      </w:pPr>
      <w:r w:rsidRPr="001766C2">
        <w:rPr>
          <w:sz w:val="24"/>
          <w:szCs w:val="24"/>
          <w:lang w:eastAsia="en-GB"/>
        </w:rPr>
        <w:t>11:20</w:t>
      </w:r>
      <w:r w:rsidRPr="001766C2">
        <w:rPr>
          <w:sz w:val="24"/>
          <w:szCs w:val="24"/>
          <w:lang w:eastAsia="en-GB"/>
        </w:rPr>
        <w:tab/>
        <w:t xml:space="preserve">Second Discussant: </w:t>
      </w:r>
      <w:r w:rsidR="006414E8" w:rsidRPr="001766C2">
        <w:rPr>
          <w:b/>
          <w:sz w:val="24"/>
          <w:szCs w:val="24"/>
          <w:lang w:eastAsia="en-GB"/>
        </w:rPr>
        <w:t>Mr.</w:t>
      </w:r>
      <w:r w:rsidR="006414E8" w:rsidRPr="001766C2">
        <w:rPr>
          <w:sz w:val="24"/>
          <w:szCs w:val="24"/>
          <w:lang w:eastAsia="en-GB"/>
        </w:rPr>
        <w:t xml:space="preserve"> </w:t>
      </w:r>
      <w:r w:rsidR="00E5493F" w:rsidRPr="001766C2">
        <w:rPr>
          <w:b/>
          <w:sz w:val="24"/>
          <w:szCs w:val="24"/>
          <w:lang w:eastAsia="en-GB"/>
        </w:rPr>
        <w:t xml:space="preserve">Steve </w:t>
      </w:r>
      <w:proofErr w:type="spellStart"/>
      <w:r w:rsidR="00E5493F" w:rsidRPr="001766C2">
        <w:rPr>
          <w:b/>
          <w:sz w:val="24"/>
          <w:szCs w:val="24"/>
          <w:lang w:eastAsia="en-GB"/>
        </w:rPr>
        <w:t>Akuffo</w:t>
      </w:r>
      <w:proofErr w:type="spellEnd"/>
      <w:r w:rsidRPr="001766C2">
        <w:rPr>
          <w:b/>
          <w:sz w:val="24"/>
          <w:szCs w:val="24"/>
          <w:lang w:eastAsia="en-GB"/>
        </w:rPr>
        <w:t xml:space="preserve"> </w:t>
      </w:r>
      <w:r w:rsidR="00EE1BA4" w:rsidRPr="001766C2">
        <w:rPr>
          <w:sz w:val="24"/>
          <w:szCs w:val="24"/>
          <w:lang w:eastAsia="en-GB"/>
        </w:rPr>
        <w:t>–</w:t>
      </w:r>
      <w:r w:rsidRPr="001766C2">
        <w:rPr>
          <w:sz w:val="24"/>
          <w:szCs w:val="24"/>
          <w:lang w:eastAsia="en-GB"/>
        </w:rPr>
        <w:t xml:space="preserve"> </w:t>
      </w:r>
      <w:r w:rsidR="00EE1BA4" w:rsidRPr="001766C2">
        <w:rPr>
          <w:i/>
          <w:sz w:val="24"/>
          <w:szCs w:val="24"/>
          <w:lang w:eastAsia="en-GB"/>
        </w:rPr>
        <w:t>Commissioner of NDPC</w:t>
      </w:r>
    </w:p>
    <w:p w:rsidR="009764F3" w:rsidRPr="001766C2" w:rsidRDefault="009764F3" w:rsidP="009764F3">
      <w:pPr>
        <w:pStyle w:val="NoSpacing"/>
        <w:ind w:left="1440" w:hanging="1440"/>
        <w:rPr>
          <w:b/>
          <w:sz w:val="24"/>
          <w:szCs w:val="24"/>
          <w:lang w:eastAsia="en-GB"/>
        </w:rPr>
      </w:pPr>
    </w:p>
    <w:p w:rsidR="009764F3" w:rsidRPr="001766C2" w:rsidRDefault="009764F3" w:rsidP="009764F3">
      <w:pPr>
        <w:pStyle w:val="NoSpacing"/>
        <w:ind w:left="1440" w:hanging="1440"/>
        <w:rPr>
          <w:sz w:val="24"/>
          <w:szCs w:val="24"/>
          <w:lang w:eastAsia="en-GB"/>
        </w:rPr>
      </w:pPr>
      <w:r w:rsidRPr="001766C2">
        <w:rPr>
          <w:sz w:val="24"/>
          <w:szCs w:val="24"/>
          <w:lang w:eastAsia="en-GB"/>
        </w:rPr>
        <w:t>11:40</w:t>
      </w:r>
      <w:r w:rsidRPr="001766C2">
        <w:rPr>
          <w:sz w:val="24"/>
          <w:szCs w:val="24"/>
          <w:lang w:eastAsia="en-GB"/>
        </w:rPr>
        <w:tab/>
        <w:t xml:space="preserve">Third Discussant: </w:t>
      </w:r>
      <w:r w:rsidRPr="001766C2">
        <w:rPr>
          <w:b/>
          <w:sz w:val="24"/>
          <w:szCs w:val="24"/>
          <w:lang w:eastAsia="en-GB"/>
        </w:rPr>
        <w:t xml:space="preserve">Mr. Nat </w:t>
      </w:r>
      <w:proofErr w:type="spellStart"/>
      <w:r w:rsidRPr="001766C2">
        <w:rPr>
          <w:b/>
          <w:sz w:val="24"/>
          <w:szCs w:val="24"/>
          <w:lang w:eastAsia="en-GB"/>
        </w:rPr>
        <w:t>Nuno</w:t>
      </w:r>
      <w:proofErr w:type="spellEnd"/>
      <w:r w:rsidRPr="001766C2">
        <w:rPr>
          <w:b/>
          <w:sz w:val="24"/>
          <w:szCs w:val="24"/>
          <w:lang w:eastAsia="en-GB"/>
        </w:rPr>
        <w:t xml:space="preserve">- </w:t>
      </w:r>
      <w:proofErr w:type="spellStart"/>
      <w:r w:rsidRPr="001766C2">
        <w:rPr>
          <w:b/>
          <w:sz w:val="24"/>
          <w:szCs w:val="24"/>
          <w:lang w:eastAsia="en-GB"/>
        </w:rPr>
        <w:t>Amarteifio</w:t>
      </w:r>
      <w:proofErr w:type="spellEnd"/>
      <w:r w:rsidRPr="001766C2">
        <w:rPr>
          <w:b/>
          <w:sz w:val="24"/>
          <w:szCs w:val="24"/>
          <w:lang w:eastAsia="en-GB"/>
        </w:rPr>
        <w:t xml:space="preserve"> </w:t>
      </w:r>
      <w:r w:rsidR="00EE1BA4" w:rsidRPr="001766C2">
        <w:rPr>
          <w:b/>
          <w:sz w:val="24"/>
          <w:szCs w:val="24"/>
          <w:lang w:eastAsia="en-GB"/>
        </w:rPr>
        <w:t>–</w:t>
      </w:r>
      <w:r w:rsidRPr="001766C2">
        <w:rPr>
          <w:b/>
          <w:sz w:val="24"/>
          <w:szCs w:val="24"/>
          <w:lang w:eastAsia="en-GB"/>
        </w:rPr>
        <w:t xml:space="preserve"> </w:t>
      </w:r>
      <w:r w:rsidR="00EE1BA4" w:rsidRPr="001766C2">
        <w:rPr>
          <w:i/>
          <w:sz w:val="24"/>
          <w:szCs w:val="24"/>
          <w:lang w:eastAsia="en-GB"/>
        </w:rPr>
        <w:t>Former Mayor of Accra</w:t>
      </w:r>
    </w:p>
    <w:p w:rsidR="009764F3" w:rsidRPr="001766C2" w:rsidRDefault="009764F3" w:rsidP="009764F3">
      <w:pPr>
        <w:pStyle w:val="NoSpacing"/>
        <w:ind w:left="1440" w:hanging="1440"/>
        <w:rPr>
          <w:sz w:val="24"/>
          <w:szCs w:val="24"/>
          <w:lang w:eastAsia="en-GB"/>
        </w:rPr>
      </w:pPr>
    </w:p>
    <w:p w:rsidR="009764F3" w:rsidRPr="001766C2" w:rsidRDefault="00EE1BA4" w:rsidP="009764F3">
      <w:pPr>
        <w:pStyle w:val="NoSpacing"/>
        <w:rPr>
          <w:sz w:val="24"/>
          <w:szCs w:val="24"/>
          <w:lang w:eastAsia="en-GB"/>
        </w:rPr>
      </w:pPr>
      <w:r w:rsidRPr="001766C2">
        <w:rPr>
          <w:sz w:val="24"/>
          <w:szCs w:val="24"/>
          <w:lang w:eastAsia="en-GB"/>
        </w:rPr>
        <w:t>12:00</w:t>
      </w:r>
      <w:r w:rsidRPr="001766C2">
        <w:rPr>
          <w:sz w:val="24"/>
          <w:szCs w:val="24"/>
          <w:lang w:eastAsia="en-GB"/>
        </w:rPr>
        <w:tab/>
      </w:r>
      <w:r w:rsidRPr="001766C2">
        <w:rPr>
          <w:sz w:val="24"/>
          <w:szCs w:val="24"/>
          <w:lang w:eastAsia="en-GB"/>
        </w:rPr>
        <w:tab/>
        <w:t>Open Discussion</w:t>
      </w:r>
    </w:p>
    <w:p w:rsidR="009764F3" w:rsidRPr="001766C2" w:rsidRDefault="009764F3" w:rsidP="009764F3">
      <w:pPr>
        <w:pStyle w:val="NoSpacing"/>
        <w:rPr>
          <w:sz w:val="24"/>
          <w:szCs w:val="24"/>
          <w:lang w:eastAsia="en-GB"/>
        </w:rPr>
      </w:pPr>
    </w:p>
    <w:p w:rsidR="009764F3" w:rsidRPr="001766C2" w:rsidRDefault="009764F3" w:rsidP="009764F3">
      <w:pPr>
        <w:pStyle w:val="NoSpacing"/>
        <w:rPr>
          <w:sz w:val="24"/>
          <w:szCs w:val="24"/>
          <w:lang w:eastAsia="en-GB"/>
        </w:rPr>
      </w:pPr>
      <w:r w:rsidRPr="001766C2">
        <w:rPr>
          <w:sz w:val="24"/>
          <w:szCs w:val="24"/>
          <w:lang w:eastAsia="en-GB"/>
        </w:rPr>
        <w:t>13:00</w:t>
      </w:r>
      <w:r w:rsidRPr="001766C2">
        <w:rPr>
          <w:sz w:val="24"/>
          <w:szCs w:val="24"/>
          <w:lang w:eastAsia="en-GB"/>
        </w:rPr>
        <w:tab/>
      </w:r>
      <w:r w:rsidRPr="001766C2">
        <w:rPr>
          <w:sz w:val="24"/>
          <w:szCs w:val="24"/>
          <w:lang w:eastAsia="en-GB"/>
        </w:rPr>
        <w:tab/>
        <w:t>Closing Remarks by Chair</w:t>
      </w:r>
    </w:p>
    <w:p w:rsidR="009764F3" w:rsidRPr="001766C2" w:rsidRDefault="009764F3" w:rsidP="009764F3">
      <w:pPr>
        <w:pStyle w:val="NoSpacing"/>
        <w:rPr>
          <w:sz w:val="24"/>
          <w:szCs w:val="24"/>
          <w:lang w:eastAsia="en-GB"/>
        </w:rPr>
      </w:pPr>
    </w:p>
    <w:p w:rsidR="009764F3" w:rsidRPr="001766C2" w:rsidRDefault="009764F3" w:rsidP="009764F3">
      <w:pPr>
        <w:pStyle w:val="NoSpacing"/>
        <w:rPr>
          <w:sz w:val="24"/>
          <w:szCs w:val="24"/>
          <w:lang w:eastAsia="en-GB"/>
        </w:rPr>
      </w:pPr>
      <w:r w:rsidRPr="001766C2">
        <w:rPr>
          <w:sz w:val="24"/>
          <w:szCs w:val="24"/>
          <w:lang w:eastAsia="en-GB"/>
        </w:rPr>
        <w:t>1:30</w:t>
      </w:r>
      <w:r w:rsidRPr="001766C2">
        <w:rPr>
          <w:sz w:val="24"/>
          <w:szCs w:val="24"/>
          <w:lang w:eastAsia="en-GB"/>
        </w:rPr>
        <w:tab/>
      </w:r>
      <w:r w:rsidRPr="001766C2">
        <w:rPr>
          <w:sz w:val="24"/>
          <w:szCs w:val="24"/>
          <w:lang w:eastAsia="en-GB"/>
        </w:rPr>
        <w:tab/>
        <w:t>Lunch and Networking</w:t>
      </w:r>
    </w:p>
    <w:p w:rsidR="009764F3" w:rsidRPr="001766C2" w:rsidRDefault="009764F3" w:rsidP="009764F3">
      <w:pPr>
        <w:pStyle w:val="NoSpacing"/>
        <w:rPr>
          <w:sz w:val="24"/>
          <w:szCs w:val="24"/>
          <w:lang w:eastAsia="en-GB"/>
        </w:rPr>
      </w:pPr>
    </w:p>
    <w:p w:rsidR="009764F3" w:rsidRPr="001766C2" w:rsidRDefault="009764F3" w:rsidP="009764F3">
      <w:pPr>
        <w:pStyle w:val="NoSpacing"/>
        <w:rPr>
          <w:sz w:val="24"/>
          <w:szCs w:val="24"/>
          <w:lang w:eastAsia="en-GB"/>
        </w:rPr>
      </w:pPr>
      <w:r w:rsidRPr="001766C2">
        <w:rPr>
          <w:sz w:val="24"/>
          <w:szCs w:val="24"/>
          <w:lang w:eastAsia="en-GB"/>
        </w:rPr>
        <w:t xml:space="preserve">2:00 </w:t>
      </w:r>
      <w:r w:rsidRPr="001766C2">
        <w:rPr>
          <w:sz w:val="24"/>
          <w:szCs w:val="24"/>
          <w:lang w:eastAsia="en-GB"/>
        </w:rPr>
        <w:tab/>
      </w:r>
      <w:r w:rsidRPr="001766C2">
        <w:rPr>
          <w:sz w:val="24"/>
          <w:szCs w:val="24"/>
          <w:lang w:eastAsia="en-GB"/>
        </w:rPr>
        <w:tab/>
        <w:t>Close</w:t>
      </w:r>
    </w:p>
    <w:p w:rsidR="00275D9C" w:rsidRDefault="00275D9C" w:rsidP="00275D9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338B5" w:rsidRDefault="008338B5" w:rsidP="00275D9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5D9C" w:rsidRPr="00F2684C" w:rsidRDefault="00275D9C" w:rsidP="00275D9C">
      <w:pPr>
        <w:pStyle w:val="NoSpacing"/>
        <w:rPr>
          <w:rFonts w:ascii="Calibri" w:hAnsi="Calibri" w:cs="Times New Roman"/>
        </w:rPr>
      </w:pPr>
      <w:bookmarkStart w:id="0" w:name="_GoBack"/>
      <w:bookmarkEnd w:id="0"/>
    </w:p>
    <w:p w:rsidR="00E7676B" w:rsidRPr="00E7676B" w:rsidRDefault="00E7676B" w:rsidP="007A32AF">
      <w:pPr>
        <w:pStyle w:val="NoSpacing"/>
        <w:rPr>
          <w:rFonts w:ascii="Times New Roman" w:hAnsi="Times New Roman" w:cs="Times New Roman"/>
          <w:sz w:val="32"/>
          <w:szCs w:val="32"/>
        </w:rPr>
      </w:pPr>
    </w:p>
    <w:sectPr w:rsidR="00E7676B" w:rsidRPr="00E7676B" w:rsidSect="00D23C7F">
      <w:headerReference w:type="default" r:id="rId7"/>
      <w:footerReference w:type="default" r:id="rId8"/>
      <w:pgSz w:w="12240" w:h="15840"/>
      <w:pgMar w:top="1530" w:right="900" w:bottom="1620" w:left="117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B6D" w:rsidRDefault="00482B6D" w:rsidP="00D23C7F">
      <w:pPr>
        <w:spacing w:after="0" w:line="240" w:lineRule="auto"/>
      </w:pPr>
      <w:r>
        <w:separator/>
      </w:r>
    </w:p>
  </w:endnote>
  <w:endnote w:type="continuationSeparator" w:id="0">
    <w:p w:rsidR="00482B6D" w:rsidRDefault="00482B6D" w:rsidP="00D23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3BB" w:rsidRDefault="001766C2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2238375</wp:posOffset>
          </wp:positionH>
          <wp:positionV relativeFrom="paragraph">
            <wp:posOffset>-362585</wp:posOffset>
          </wp:positionV>
          <wp:extent cx="1933575" cy="895350"/>
          <wp:effectExtent l="19050" t="0" r="9525" b="0"/>
          <wp:wrapSquare wrapText="bothSides"/>
          <wp:docPr id="3" name="Picture 5" descr="lh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h_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204" t="10145" r="67833" b="49800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-314960</wp:posOffset>
          </wp:positionV>
          <wp:extent cx="2095500" cy="857250"/>
          <wp:effectExtent l="19050" t="0" r="0" b="0"/>
          <wp:wrapSquare wrapText="bothSides"/>
          <wp:docPr id="5" name="Picture 5" descr="lh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h_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082" t="16259" r="79955" b="48282"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-400685</wp:posOffset>
          </wp:positionV>
          <wp:extent cx="1076325" cy="1019175"/>
          <wp:effectExtent l="19050" t="0" r="9525" b="0"/>
          <wp:wrapTight wrapText="bothSides">
            <wp:wrapPolygon edited="0">
              <wp:start x="-382" y="0"/>
              <wp:lineTo x="-382" y="21398"/>
              <wp:lineTo x="21791" y="21398"/>
              <wp:lineTo x="21791" y="0"/>
              <wp:lineTo x="-382" y="0"/>
            </wp:wrapPolygon>
          </wp:wrapTight>
          <wp:docPr id="6" name="Picture 4" descr="http://upload.wikimedia.org/wikipedia/commons/4/43/UK_Government_logos_2012_-_UK_AID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upload.wikimedia.org/wikipedia/commons/4/43/UK_Government_logos_2012_-_UK_AID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7353" t="6944" r="7353" b="5556"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B6D" w:rsidRDefault="00482B6D" w:rsidP="00D23C7F">
      <w:pPr>
        <w:spacing w:after="0" w:line="240" w:lineRule="auto"/>
      </w:pPr>
      <w:r>
        <w:separator/>
      </w:r>
    </w:p>
  </w:footnote>
  <w:footnote w:type="continuationSeparator" w:id="0">
    <w:p w:rsidR="00482B6D" w:rsidRDefault="00482B6D" w:rsidP="00D23C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C7F" w:rsidRDefault="001766C2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3381375</wp:posOffset>
          </wp:positionH>
          <wp:positionV relativeFrom="paragraph">
            <wp:posOffset>-371475</wp:posOffset>
          </wp:positionV>
          <wp:extent cx="3095625" cy="733425"/>
          <wp:effectExtent l="0" t="0" r="0" b="0"/>
          <wp:wrapTight wrapText="bothSides">
            <wp:wrapPolygon edited="0">
              <wp:start x="665" y="1122"/>
              <wp:lineTo x="665" y="20197"/>
              <wp:lineTo x="5849" y="20197"/>
              <wp:lineTo x="5982" y="20197"/>
              <wp:lineTo x="6114" y="19075"/>
              <wp:lineTo x="21401" y="16270"/>
              <wp:lineTo x="21401" y="11221"/>
              <wp:lineTo x="6912" y="10099"/>
              <wp:lineTo x="21002" y="10099"/>
              <wp:lineTo x="21002" y="4488"/>
              <wp:lineTo x="5849" y="1122"/>
              <wp:lineTo x="665" y="1122"/>
            </wp:wrapPolygon>
          </wp:wrapTight>
          <wp:docPr id="2" name="Picture 1" descr="C:\Users\user\Pictures\logo_IFEJ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user\Pictures\logo_IFEJ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56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-390525</wp:posOffset>
          </wp:positionH>
          <wp:positionV relativeFrom="page">
            <wp:posOffset>19050</wp:posOffset>
          </wp:positionV>
          <wp:extent cx="3400425" cy="952500"/>
          <wp:effectExtent l="1905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4070" t="2130" r="56947" b="89444"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E62A1"/>
    <w:multiLevelType w:val="hybridMultilevel"/>
    <w:tmpl w:val="0A0CB8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595F60"/>
    <w:multiLevelType w:val="hybridMultilevel"/>
    <w:tmpl w:val="707601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5317F"/>
    <w:multiLevelType w:val="hybridMultilevel"/>
    <w:tmpl w:val="2F1498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AE5E8B"/>
    <w:multiLevelType w:val="hybridMultilevel"/>
    <w:tmpl w:val="886C1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5C4801"/>
    <w:multiLevelType w:val="hybridMultilevel"/>
    <w:tmpl w:val="482634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A34E67"/>
    <w:multiLevelType w:val="hybridMultilevel"/>
    <w:tmpl w:val="1D3854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242922"/>
    <w:multiLevelType w:val="hybridMultilevel"/>
    <w:tmpl w:val="6562FD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05CD1"/>
    <w:multiLevelType w:val="hybridMultilevel"/>
    <w:tmpl w:val="E2FE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AB1427"/>
    <w:multiLevelType w:val="hybridMultilevel"/>
    <w:tmpl w:val="A2DECD70"/>
    <w:lvl w:ilvl="0" w:tplc="1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62312B08"/>
    <w:multiLevelType w:val="hybridMultilevel"/>
    <w:tmpl w:val="F8B871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B23986"/>
    <w:multiLevelType w:val="hybridMultilevel"/>
    <w:tmpl w:val="0E6231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C67797"/>
    <w:multiLevelType w:val="hybridMultilevel"/>
    <w:tmpl w:val="516AA6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267A12"/>
    <w:multiLevelType w:val="hybridMultilevel"/>
    <w:tmpl w:val="CCCE7A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1"/>
  </w:num>
  <w:num w:numId="5">
    <w:abstractNumId w:val="4"/>
  </w:num>
  <w:num w:numId="6">
    <w:abstractNumId w:val="8"/>
  </w:num>
  <w:num w:numId="7">
    <w:abstractNumId w:val="1"/>
  </w:num>
  <w:num w:numId="8">
    <w:abstractNumId w:val="10"/>
  </w:num>
  <w:num w:numId="9">
    <w:abstractNumId w:val="12"/>
  </w:num>
  <w:num w:numId="10">
    <w:abstractNumId w:val="9"/>
  </w:num>
  <w:num w:numId="11">
    <w:abstractNumId w:val="3"/>
  </w:num>
  <w:num w:numId="12">
    <w:abstractNumId w:val="0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697C9D"/>
    <w:rsid w:val="000011D3"/>
    <w:rsid w:val="0000752C"/>
    <w:rsid w:val="0007299D"/>
    <w:rsid w:val="000963AA"/>
    <w:rsid w:val="00096FA2"/>
    <w:rsid w:val="000D02B8"/>
    <w:rsid w:val="000E1C90"/>
    <w:rsid w:val="00105BDA"/>
    <w:rsid w:val="00121D94"/>
    <w:rsid w:val="00125632"/>
    <w:rsid w:val="00152DE6"/>
    <w:rsid w:val="001766C2"/>
    <w:rsid w:val="00185F14"/>
    <w:rsid w:val="001B1A94"/>
    <w:rsid w:val="001B278E"/>
    <w:rsid w:val="001C3B20"/>
    <w:rsid w:val="001E189E"/>
    <w:rsid w:val="001E19C2"/>
    <w:rsid w:val="002374E8"/>
    <w:rsid w:val="002609EA"/>
    <w:rsid w:val="002660AF"/>
    <w:rsid w:val="00275D9C"/>
    <w:rsid w:val="002D73F7"/>
    <w:rsid w:val="002E13A7"/>
    <w:rsid w:val="003064CF"/>
    <w:rsid w:val="003130C1"/>
    <w:rsid w:val="003313E0"/>
    <w:rsid w:val="00343C56"/>
    <w:rsid w:val="003467B1"/>
    <w:rsid w:val="00347717"/>
    <w:rsid w:val="003519B0"/>
    <w:rsid w:val="0036204A"/>
    <w:rsid w:val="003A40E8"/>
    <w:rsid w:val="003C6D0F"/>
    <w:rsid w:val="003D4919"/>
    <w:rsid w:val="003E0A9E"/>
    <w:rsid w:val="003F384A"/>
    <w:rsid w:val="003F408D"/>
    <w:rsid w:val="00415C9A"/>
    <w:rsid w:val="004330C4"/>
    <w:rsid w:val="004400A9"/>
    <w:rsid w:val="004405C3"/>
    <w:rsid w:val="00442C31"/>
    <w:rsid w:val="00482B6D"/>
    <w:rsid w:val="00483A5A"/>
    <w:rsid w:val="004A4967"/>
    <w:rsid w:val="004E1A2C"/>
    <w:rsid w:val="00511C30"/>
    <w:rsid w:val="00523847"/>
    <w:rsid w:val="0053791E"/>
    <w:rsid w:val="0055305B"/>
    <w:rsid w:val="005A71BA"/>
    <w:rsid w:val="005D7958"/>
    <w:rsid w:val="006070AD"/>
    <w:rsid w:val="00617E11"/>
    <w:rsid w:val="006414E8"/>
    <w:rsid w:val="00660CE2"/>
    <w:rsid w:val="00664F1B"/>
    <w:rsid w:val="006810C0"/>
    <w:rsid w:val="00697C9D"/>
    <w:rsid w:val="006B247E"/>
    <w:rsid w:val="006C601F"/>
    <w:rsid w:val="006C7F47"/>
    <w:rsid w:val="007013C0"/>
    <w:rsid w:val="0071391E"/>
    <w:rsid w:val="00716F6F"/>
    <w:rsid w:val="007255FF"/>
    <w:rsid w:val="00725FB5"/>
    <w:rsid w:val="00730A82"/>
    <w:rsid w:val="00747BFF"/>
    <w:rsid w:val="00776BED"/>
    <w:rsid w:val="007A26A1"/>
    <w:rsid w:val="007A32AF"/>
    <w:rsid w:val="007B21FC"/>
    <w:rsid w:val="007B3298"/>
    <w:rsid w:val="007C3DA0"/>
    <w:rsid w:val="007C587B"/>
    <w:rsid w:val="007E7651"/>
    <w:rsid w:val="008037FC"/>
    <w:rsid w:val="00810B17"/>
    <w:rsid w:val="008338B5"/>
    <w:rsid w:val="008357E5"/>
    <w:rsid w:val="00861EA5"/>
    <w:rsid w:val="008A20BE"/>
    <w:rsid w:val="008C54CD"/>
    <w:rsid w:val="008C7F55"/>
    <w:rsid w:val="008F7128"/>
    <w:rsid w:val="00910827"/>
    <w:rsid w:val="009261C0"/>
    <w:rsid w:val="00927089"/>
    <w:rsid w:val="0093371E"/>
    <w:rsid w:val="00952830"/>
    <w:rsid w:val="009764F3"/>
    <w:rsid w:val="00991621"/>
    <w:rsid w:val="00995920"/>
    <w:rsid w:val="009A74E9"/>
    <w:rsid w:val="009C0A5B"/>
    <w:rsid w:val="009C132D"/>
    <w:rsid w:val="009D4F07"/>
    <w:rsid w:val="00A11935"/>
    <w:rsid w:val="00A32572"/>
    <w:rsid w:val="00A54205"/>
    <w:rsid w:val="00A630EF"/>
    <w:rsid w:val="00A7676C"/>
    <w:rsid w:val="00A83DA5"/>
    <w:rsid w:val="00A9618B"/>
    <w:rsid w:val="00AB1DE3"/>
    <w:rsid w:val="00AC0570"/>
    <w:rsid w:val="00AC1564"/>
    <w:rsid w:val="00BA10D5"/>
    <w:rsid w:val="00BA3AE7"/>
    <w:rsid w:val="00BD60E8"/>
    <w:rsid w:val="00C015D9"/>
    <w:rsid w:val="00C1645C"/>
    <w:rsid w:val="00C64128"/>
    <w:rsid w:val="00C86928"/>
    <w:rsid w:val="00CA0F80"/>
    <w:rsid w:val="00CB4B4F"/>
    <w:rsid w:val="00CD095F"/>
    <w:rsid w:val="00D1010B"/>
    <w:rsid w:val="00D23C7F"/>
    <w:rsid w:val="00D250AA"/>
    <w:rsid w:val="00D7181D"/>
    <w:rsid w:val="00D72EAB"/>
    <w:rsid w:val="00D972AB"/>
    <w:rsid w:val="00DD78E2"/>
    <w:rsid w:val="00DF0B0A"/>
    <w:rsid w:val="00E043BB"/>
    <w:rsid w:val="00E5493F"/>
    <w:rsid w:val="00E7676B"/>
    <w:rsid w:val="00E910B0"/>
    <w:rsid w:val="00EA4385"/>
    <w:rsid w:val="00EE1BA4"/>
    <w:rsid w:val="00F2684C"/>
    <w:rsid w:val="00F26DB9"/>
    <w:rsid w:val="00F74288"/>
    <w:rsid w:val="00F8299B"/>
    <w:rsid w:val="00FA2A86"/>
    <w:rsid w:val="00FE1C23"/>
    <w:rsid w:val="00FF1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2B8"/>
    <w:rPr>
      <w:rFonts w:ascii="Calibri" w:eastAsia="Calibri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C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7C9D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Heading1Char">
    <w:name w:val="Heading 1 Char"/>
    <w:basedOn w:val="DefaultParagraphFont"/>
    <w:link w:val="Heading1"/>
    <w:uiPriority w:val="9"/>
    <w:rsid w:val="00697C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697C9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97C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NoSpacing">
    <w:name w:val="No Spacing"/>
    <w:uiPriority w:val="1"/>
    <w:qFormat/>
    <w:rsid w:val="006B247E"/>
    <w:pPr>
      <w:spacing w:after="0" w:line="240" w:lineRule="auto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3130C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EAB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A32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32A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32AF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32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32AF"/>
    <w:rPr>
      <w:b/>
      <w:bCs/>
      <w:sz w:val="20"/>
      <w:szCs w:val="20"/>
      <w:lang w:val="en-GB"/>
    </w:rPr>
  </w:style>
  <w:style w:type="character" w:customStyle="1" w:styleId="apple-style-span">
    <w:name w:val="apple-style-span"/>
    <w:basedOn w:val="DefaultParagraphFont"/>
    <w:rsid w:val="002E13A7"/>
  </w:style>
  <w:style w:type="paragraph" w:styleId="Header">
    <w:name w:val="header"/>
    <w:basedOn w:val="Normal"/>
    <w:link w:val="HeaderChar"/>
    <w:uiPriority w:val="99"/>
    <w:semiHidden/>
    <w:unhideWhenUsed/>
    <w:rsid w:val="00D23C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C7F"/>
    <w:rPr>
      <w:rFonts w:ascii="Calibri" w:eastAsia="Calibri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D23C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C7F"/>
    <w:rPr>
      <w:rFonts w:ascii="Calibri" w:eastAsia="Calibri" w:hAnsi="Calibri" w:cs="Times New Roman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2B8"/>
    <w:rPr>
      <w:rFonts w:ascii="Calibri" w:eastAsia="Calibri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C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7C9D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Heading1Char">
    <w:name w:val="Heading 1 Char"/>
    <w:basedOn w:val="DefaultParagraphFont"/>
    <w:link w:val="Heading1"/>
    <w:uiPriority w:val="9"/>
    <w:rsid w:val="00697C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697C9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97C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NoSpacing">
    <w:name w:val="No Spacing"/>
    <w:uiPriority w:val="1"/>
    <w:qFormat/>
    <w:rsid w:val="006B247E"/>
    <w:pPr>
      <w:spacing w:after="0" w:line="240" w:lineRule="auto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3130C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EAB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A32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32A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32AF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32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32AF"/>
    <w:rPr>
      <w:b/>
      <w:bCs/>
      <w:sz w:val="20"/>
      <w:szCs w:val="20"/>
      <w:lang w:val="en-GB"/>
    </w:rPr>
  </w:style>
  <w:style w:type="character" w:customStyle="1" w:styleId="apple-style-span">
    <w:name w:val="apple-style-span"/>
    <w:basedOn w:val="DefaultParagraphFont"/>
    <w:rsid w:val="002E13A7"/>
  </w:style>
  <w:style w:type="paragraph" w:styleId="Header">
    <w:name w:val="header"/>
    <w:basedOn w:val="Normal"/>
    <w:link w:val="HeaderChar"/>
    <w:uiPriority w:val="99"/>
    <w:semiHidden/>
    <w:unhideWhenUsed/>
    <w:rsid w:val="00D23C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C7F"/>
    <w:rPr>
      <w:rFonts w:ascii="Calibri" w:eastAsia="Calibri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D23C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C7F"/>
    <w:rPr>
      <w:rFonts w:ascii="Calibri" w:eastAsia="Calibri" w:hAnsi="Calibri" w:cs="Times New Roman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0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2014-02-25T09:18:00Z</cp:lastPrinted>
  <dcterms:created xsi:type="dcterms:W3CDTF">2014-02-14T11:48:00Z</dcterms:created>
  <dcterms:modified xsi:type="dcterms:W3CDTF">2014-02-25T12:30:00Z</dcterms:modified>
</cp:coreProperties>
</file>